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D73" w:rsidRDefault="001F5D73">
      <w:pPr>
        <w:rPr>
          <w:sz w:val="24"/>
          <w:szCs w:val="24"/>
        </w:rPr>
      </w:pPr>
    </w:p>
    <w:p w:rsidR="000E0154" w:rsidRPr="00647166" w:rsidRDefault="000E0154" w:rsidP="000E0154">
      <w:pPr>
        <w:jc w:val="center"/>
        <w:rPr>
          <w:b/>
          <w:sz w:val="32"/>
          <w:szCs w:val="32"/>
        </w:rPr>
      </w:pPr>
      <w:r w:rsidRPr="00647166">
        <w:rPr>
          <w:b/>
          <w:sz w:val="32"/>
          <w:szCs w:val="32"/>
        </w:rPr>
        <w:t>Профсоюз обращает внимание на проблемы, сохраняющиеся</w:t>
      </w:r>
    </w:p>
    <w:p w:rsidR="000E0154" w:rsidRPr="00647166" w:rsidRDefault="000E0154" w:rsidP="000E0154">
      <w:pPr>
        <w:jc w:val="center"/>
        <w:rPr>
          <w:b/>
          <w:sz w:val="32"/>
          <w:szCs w:val="32"/>
        </w:rPr>
      </w:pPr>
      <w:r w:rsidRPr="00647166">
        <w:rPr>
          <w:b/>
          <w:sz w:val="32"/>
          <w:szCs w:val="32"/>
        </w:rPr>
        <w:t>при выполнении Указа Президента РФ</w:t>
      </w:r>
    </w:p>
    <w:p w:rsidR="000E0154" w:rsidRPr="00647166" w:rsidRDefault="000E0154" w:rsidP="000E0154">
      <w:pPr>
        <w:jc w:val="center"/>
        <w:rPr>
          <w:b/>
          <w:sz w:val="32"/>
          <w:szCs w:val="32"/>
        </w:rPr>
      </w:pPr>
    </w:p>
    <w:p w:rsidR="000E0154" w:rsidRPr="00647166" w:rsidRDefault="000E0154" w:rsidP="000E0154">
      <w:pPr>
        <w:rPr>
          <w:sz w:val="32"/>
          <w:szCs w:val="32"/>
        </w:rPr>
      </w:pPr>
    </w:p>
    <w:p w:rsidR="00E4046C" w:rsidRPr="00647166" w:rsidRDefault="000E0154" w:rsidP="00473B7C">
      <w:pPr>
        <w:jc w:val="both"/>
        <w:rPr>
          <w:sz w:val="32"/>
          <w:szCs w:val="32"/>
        </w:rPr>
      </w:pPr>
      <w:r w:rsidRPr="00647166">
        <w:rPr>
          <w:sz w:val="32"/>
          <w:szCs w:val="32"/>
        </w:rPr>
        <w:t xml:space="preserve">       В конце 2017 г. и в январе 2018 г. в институты ФАНО начали поступать дополнительные </w:t>
      </w:r>
      <w:r w:rsidR="00E4046C" w:rsidRPr="00647166">
        <w:rPr>
          <w:sz w:val="32"/>
          <w:szCs w:val="32"/>
        </w:rPr>
        <w:t>финансовые средства</w:t>
      </w:r>
      <w:proofErr w:type="gramStart"/>
      <w:r w:rsidR="00E4046C" w:rsidRPr="00647166">
        <w:rPr>
          <w:sz w:val="32"/>
          <w:szCs w:val="32"/>
        </w:rPr>
        <w:t xml:space="preserve"> ,</w:t>
      </w:r>
      <w:proofErr w:type="gramEnd"/>
      <w:r w:rsidR="00E4046C" w:rsidRPr="00647166">
        <w:rPr>
          <w:sz w:val="32"/>
          <w:szCs w:val="32"/>
        </w:rPr>
        <w:t xml:space="preserve"> предназначенные для выполнения Указа Президента. Величина дополнительного финансирования зависела от региона, а также от показателей средней заработной платы в институтах. Кроме того, учитывались показатели результативности институтов.</w:t>
      </w:r>
    </w:p>
    <w:p w:rsidR="00473B7C" w:rsidRDefault="00473B7C" w:rsidP="00473B7C">
      <w:pPr>
        <w:jc w:val="both"/>
        <w:rPr>
          <w:sz w:val="32"/>
          <w:szCs w:val="32"/>
        </w:rPr>
      </w:pPr>
      <w:r>
        <w:rPr>
          <w:sz w:val="32"/>
          <w:szCs w:val="32"/>
        </w:rPr>
        <w:t>В результате одни получили дополнительно почти 100% годового бюджета, другие 15 %, некоторые почти ничего.</w:t>
      </w:r>
    </w:p>
    <w:p w:rsidR="00C4282A" w:rsidRDefault="00473B7C" w:rsidP="00473B7C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Резко возросла разница в оплате труда научных сотрудников и ненаучных сотрудников, особенно инженерно-технического персонала, который обеспечивает возможность получения научной продукции. </w:t>
      </w:r>
    </w:p>
    <w:p w:rsidR="00C4282A" w:rsidRDefault="00C4282A" w:rsidP="00473B7C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Отсутствуют средства на обновление приборного парка научных исследований. Причем уже многие годы для этих целей не выделяется финансирования, что не позволяет говорить об исследованиях на современном уровне.</w:t>
      </w:r>
    </w:p>
    <w:p w:rsidR="00C4282A" w:rsidRDefault="00C4282A" w:rsidP="00473B7C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На эти проблемы профсоюз обращал внимание в своих письмах на имя Президента РФ, Правительства РФ, ФАНО.</w:t>
      </w:r>
    </w:p>
    <w:p w:rsidR="001F5D73" w:rsidRPr="00647166" w:rsidRDefault="00C4282A" w:rsidP="00473B7C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Зная предвыборную программу Президента РАН Сергеева </w:t>
      </w:r>
      <w:r w:rsidR="00821A0A">
        <w:rPr>
          <w:sz w:val="32"/>
          <w:szCs w:val="32"/>
        </w:rPr>
        <w:t xml:space="preserve">А.М., в которой были отражены эти проблемы, Центральный Совет профсоюза обратился к нему с письмом. Мы надеемся, что </w:t>
      </w:r>
      <w:proofErr w:type="gramStart"/>
      <w:r w:rsidR="00821A0A">
        <w:rPr>
          <w:sz w:val="32"/>
          <w:szCs w:val="32"/>
        </w:rPr>
        <w:t>будем услышаны и власть обратит</w:t>
      </w:r>
      <w:proofErr w:type="gramEnd"/>
      <w:r w:rsidR="00821A0A">
        <w:rPr>
          <w:sz w:val="32"/>
          <w:szCs w:val="32"/>
        </w:rPr>
        <w:t xml:space="preserve"> внимание на выше перечисленные проблемы.</w:t>
      </w:r>
      <w:r>
        <w:rPr>
          <w:sz w:val="32"/>
          <w:szCs w:val="32"/>
        </w:rPr>
        <w:t xml:space="preserve"> </w:t>
      </w:r>
      <w:r w:rsidR="001F5D73" w:rsidRPr="00647166">
        <w:rPr>
          <w:sz w:val="32"/>
          <w:szCs w:val="32"/>
        </w:rPr>
        <w:br w:type="page"/>
      </w:r>
    </w:p>
    <w:p w:rsidR="000E0154" w:rsidRDefault="000E0154">
      <w:pPr>
        <w:rPr>
          <w:b/>
          <w:sz w:val="28"/>
          <w:szCs w:val="28"/>
        </w:rPr>
      </w:pPr>
    </w:p>
    <w:p w:rsidR="000E0154" w:rsidRDefault="000E0154">
      <w:pPr>
        <w:rPr>
          <w:b/>
          <w:sz w:val="28"/>
          <w:szCs w:val="28"/>
        </w:rPr>
      </w:pPr>
    </w:p>
    <w:p w:rsidR="000E0154" w:rsidRPr="000E0154" w:rsidRDefault="000E0154">
      <w:pPr>
        <w:rPr>
          <w:b/>
          <w:sz w:val="28"/>
          <w:szCs w:val="28"/>
        </w:rPr>
      </w:pPr>
    </w:p>
    <w:p w:rsidR="00922356" w:rsidRDefault="00B360F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152400</wp:posOffset>
            </wp:positionH>
            <wp:positionV relativeFrom="page">
              <wp:posOffset>257175</wp:posOffset>
            </wp:positionV>
            <wp:extent cx="7581900" cy="1070610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2356" w:rsidRDefault="00922356">
      <w:pPr>
        <w:sectPr w:rsidR="00922356" w:rsidSect="001F5D73">
          <w:pgSz w:w="11940" w:h="16867"/>
          <w:pgMar w:top="993" w:right="1440" w:bottom="875" w:left="1440" w:header="0" w:footer="0" w:gutter="0"/>
          <w:cols w:space="0"/>
        </w:sectPr>
      </w:pPr>
    </w:p>
    <w:p w:rsidR="00922356" w:rsidRDefault="00B360F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9370" cy="107626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370" cy="1076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2356" w:rsidRDefault="00922356">
      <w:pPr>
        <w:sectPr w:rsidR="00922356">
          <w:pgSz w:w="12060" w:h="16949"/>
          <w:pgMar w:top="1440" w:right="1440" w:bottom="875" w:left="1440" w:header="0" w:footer="0" w:gutter="0"/>
          <w:cols w:space="0"/>
        </w:sectPr>
      </w:pPr>
    </w:p>
    <w:p w:rsidR="00922356" w:rsidRDefault="00B360F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7137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71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2356" w:rsidRDefault="00922356">
      <w:pPr>
        <w:sectPr w:rsidR="00922356">
          <w:pgSz w:w="11960" w:h="16872"/>
          <w:pgMar w:top="1440" w:right="1440" w:bottom="875" w:left="1440" w:header="0" w:footer="0" w:gutter="0"/>
          <w:cols w:space="0"/>
        </w:sectPr>
      </w:pPr>
    </w:p>
    <w:p w:rsidR="00B360FE" w:rsidRDefault="00B360FE"/>
    <w:sectPr w:rsidR="00B360FE" w:rsidSect="00922356">
      <w:pgSz w:w="11952" w:h="16872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22356"/>
    <w:rsid w:val="000E0154"/>
    <w:rsid w:val="001F5D73"/>
    <w:rsid w:val="00473B7C"/>
    <w:rsid w:val="00647166"/>
    <w:rsid w:val="00821A0A"/>
    <w:rsid w:val="00922356"/>
    <w:rsid w:val="009758A6"/>
    <w:rsid w:val="00B360FE"/>
    <w:rsid w:val="00C4282A"/>
    <w:rsid w:val="00E404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3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197</Words>
  <Characters>1127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Дерягин</cp:lastModifiedBy>
  <cp:revision>5</cp:revision>
  <dcterms:created xsi:type="dcterms:W3CDTF">2018-02-27T08:10:00Z</dcterms:created>
  <dcterms:modified xsi:type="dcterms:W3CDTF">2018-02-27T09:00:00Z</dcterms:modified>
</cp:coreProperties>
</file>