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3A4" w:rsidRDefault="001953A4" w:rsidP="001953A4">
      <w:r>
        <w:rPr>
          <w:noProof/>
          <w:lang w:eastAsia="ru-RU"/>
        </w:rPr>
        <w:drawing>
          <wp:inline distT="0" distB="0" distL="0" distR="0">
            <wp:extent cx="3810000" cy="601980"/>
            <wp:effectExtent l="0" t="0" r="0" b="7620"/>
            <wp:docPr id="20" name="Рисунок 20" descr="https://proxy.imgsmail.ru?e=1651218340&amp;email=imeturoran%40mail.ru&amp;flags=0&amp;h=7r7EPbOXBo3fLj_CgLR6OA&amp;is_https=1&amp;url173=c2hhcmUxLmNsb3VkaHEtbWt0My5uZXQvYWE2Y2Y0NjQ4OWM2ZjQuanBlZw~~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proxy.imgsmail.ru?e=1651218340&amp;email=imeturoran%40mail.ru&amp;flags=0&amp;h=7r7EPbOXBo3fLj_CgLR6OA&amp;is_https=1&amp;url173=c2hhcmUxLmNsb3VkaHEtbWt0My5uZXQvYWE2Y2Y0NjQ4OWM2ZjQuanBlZw~~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53A4" w:rsidRDefault="001953A4" w:rsidP="001953A4"/>
    <w:p w:rsidR="001953A4" w:rsidRDefault="001953A4" w:rsidP="001953A4">
      <w:pPr>
        <w:rPr>
          <w:rStyle w:val="layout"/>
        </w:rPr>
      </w:pPr>
      <w:r>
        <w:rPr>
          <w:rStyle w:val="a6"/>
          <w:sz w:val="28"/>
          <w:szCs w:val="28"/>
          <w:shd w:val="clear" w:color="auto" w:fill="FFFF99"/>
        </w:rPr>
        <w:t>25 апреля 2022 г.</w:t>
      </w:r>
      <w:r>
        <w:rPr>
          <w:rStyle w:val="a6"/>
          <w:shd w:val="clear" w:color="auto" w:fill="FFFF99"/>
        </w:rPr>
        <w:t xml:space="preserve"> </w:t>
      </w:r>
    </w:p>
    <w:p w:rsidR="001953A4" w:rsidRDefault="001953A4" w:rsidP="001953A4">
      <w:pPr>
        <w:pStyle w:val="a5"/>
      </w:pPr>
    </w:p>
    <w:p w:rsidR="001953A4" w:rsidRDefault="001953A4" w:rsidP="001953A4">
      <w:pPr>
        <w:pStyle w:val="a5"/>
        <w:jc w:val="center"/>
      </w:pPr>
      <w:r>
        <w:rPr>
          <w:rStyle w:val="a6"/>
          <w:color w:val="993366"/>
          <w:sz w:val="36"/>
          <w:szCs w:val="36"/>
        </w:rPr>
        <w:t>С сайта Профсоюза работников РАН</w:t>
      </w:r>
      <w:r>
        <w:rPr>
          <w:color w:val="993366"/>
          <w:sz w:val="36"/>
          <w:szCs w:val="36"/>
        </w:rPr>
        <w:t xml:space="preserve"> </w:t>
      </w:r>
    </w:p>
    <w:p w:rsidR="001953A4" w:rsidRDefault="001953A4" w:rsidP="001953A4">
      <w:pPr>
        <w:pStyle w:val="a5"/>
      </w:pPr>
      <w:r>
        <w:rPr>
          <w:rStyle w:val="a6"/>
        </w:rPr>
        <w:t>Молодежная комиссия Центрального совета профсоюза направила в Российский научный фонд обращение</w:t>
      </w:r>
      <w:r>
        <w:t xml:space="preserve">, в котором констатирует, что за последние годы значительно ухудшились возможности получения научной молодежью </w:t>
      </w:r>
      <w:proofErr w:type="spellStart"/>
      <w:r>
        <w:t>грантовой</w:t>
      </w:r>
      <w:proofErr w:type="spellEnd"/>
      <w:r>
        <w:t xml:space="preserve"> поддержки, и предлагает меры по улучшению ситуации. &gt;&gt;&gt; </w:t>
      </w:r>
      <w:hyperlink r:id="rId7" w:tgtFrame="_blank" w:history="1">
        <w:r>
          <w:rPr>
            <w:rStyle w:val="a6"/>
            <w:color w:val="0000FF"/>
            <w:u w:val="single"/>
          </w:rPr>
          <w:t>(</w:t>
        </w:r>
        <w:proofErr w:type="spellStart"/>
        <w:r>
          <w:rPr>
            <w:rStyle w:val="a6"/>
            <w:color w:val="0000FF"/>
            <w:u w:val="single"/>
          </w:rPr>
          <w:t>pdf</w:t>
        </w:r>
        <w:proofErr w:type="spellEnd"/>
        <w:r>
          <w:rPr>
            <w:rStyle w:val="a6"/>
            <w:color w:val="0000FF"/>
            <w:u w:val="single"/>
          </w:rPr>
          <w:t xml:space="preserve">, 187 </w:t>
        </w:r>
        <w:proofErr w:type="spellStart"/>
        <w:proofErr w:type="gramStart"/>
        <w:r>
          <w:rPr>
            <w:rStyle w:val="a6"/>
            <w:color w:val="0000FF"/>
            <w:u w:val="single"/>
          </w:rPr>
          <w:t>K</w:t>
        </w:r>
        <w:proofErr w:type="gramEnd"/>
        <w:r>
          <w:rPr>
            <w:rStyle w:val="a6"/>
            <w:color w:val="0000FF"/>
            <w:u w:val="single"/>
          </w:rPr>
          <w:t>б</w:t>
        </w:r>
        <w:proofErr w:type="spellEnd"/>
        <w:r>
          <w:rPr>
            <w:rStyle w:val="a6"/>
            <w:color w:val="0000FF"/>
            <w:u w:val="single"/>
          </w:rPr>
          <w:t>)</w:t>
        </w:r>
        <w:r>
          <w:rPr>
            <w:rStyle w:val="a7"/>
          </w:rPr>
          <w:t xml:space="preserve"> </w:t>
        </w:r>
      </w:hyperlink>
    </w:p>
    <w:p w:rsidR="001953A4" w:rsidRDefault="001953A4" w:rsidP="001953A4">
      <w:pPr>
        <w:pStyle w:val="a5"/>
      </w:pPr>
      <w:r>
        <w:t xml:space="preserve">Информацию о размещенном на сайте профсоюза письме распространило </w:t>
      </w:r>
      <w:proofErr w:type="spellStart"/>
      <w:r>
        <w:t>информагенство</w:t>
      </w:r>
      <w:proofErr w:type="spellEnd"/>
      <w:r>
        <w:t xml:space="preserve"> ТАСС - </w:t>
      </w:r>
      <w:hyperlink r:id="rId8" w:tgtFrame="_blank" w:history="1">
        <w:proofErr w:type="gramStart"/>
        <w:r>
          <w:rPr>
            <w:rStyle w:val="a6"/>
            <w:color w:val="0000FF"/>
            <w:u w:val="single"/>
          </w:rPr>
          <w:t>В</w:t>
        </w:r>
        <w:proofErr w:type="gramEnd"/>
        <w:r>
          <w:rPr>
            <w:rStyle w:val="a6"/>
            <w:color w:val="0000FF"/>
            <w:u w:val="single"/>
          </w:rPr>
          <w:t xml:space="preserve"> </w:t>
        </w:r>
        <w:proofErr w:type="gramStart"/>
        <w:r>
          <w:rPr>
            <w:rStyle w:val="a6"/>
            <w:color w:val="0000FF"/>
            <w:u w:val="single"/>
          </w:rPr>
          <w:t>РАН</w:t>
        </w:r>
        <w:proofErr w:type="gramEnd"/>
        <w:r>
          <w:rPr>
            <w:rStyle w:val="a6"/>
            <w:color w:val="0000FF"/>
            <w:u w:val="single"/>
          </w:rPr>
          <w:t xml:space="preserve"> сообщили о снижении в 2022 году числа выданных молодым ученым грантов</w:t>
        </w:r>
        <w:r>
          <w:rPr>
            <w:rStyle w:val="a7"/>
          </w:rPr>
          <w:t xml:space="preserve"> </w:t>
        </w:r>
      </w:hyperlink>
    </w:p>
    <w:p w:rsidR="001953A4" w:rsidRDefault="001953A4" w:rsidP="001953A4">
      <w:pPr>
        <w:rPr>
          <w:rStyle w:val="layout"/>
        </w:rPr>
      </w:pPr>
      <w:r>
        <w:rPr>
          <w:rStyle w:val="layout"/>
        </w:rPr>
        <w:pict>
          <v:rect id="_x0000_i1025" style="width:0;height:1.5pt" o:hralign="center" o:hrstd="t" o:hr="t" fillcolor="#a0a0a0" stroked="f"/>
        </w:pict>
      </w:r>
    </w:p>
    <w:p w:rsidR="001953A4" w:rsidRDefault="001953A4" w:rsidP="001953A4">
      <w:pPr>
        <w:pStyle w:val="a5"/>
      </w:pPr>
      <w:r>
        <w:rPr>
          <w:rStyle w:val="a6"/>
          <w:color w:val="993366"/>
          <w:sz w:val="28"/>
          <w:szCs w:val="28"/>
        </w:rPr>
        <w:t xml:space="preserve">Срочно! </w:t>
      </w:r>
      <w:r>
        <w:rPr>
          <w:b/>
          <w:bCs/>
          <w:color w:val="993366"/>
          <w:sz w:val="28"/>
          <w:szCs w:val="28"/>
        </w:rPr>
        <w:br/>
      </w:r>
      <w:r>
        <w:rPr>
          <w:b/>
          <w:bCs/>
          <w:color w:val="993366"/>
          <w:sz w:val="28"/>
          <w:szCs w:val="28"/>
        </w:rPr>
        <w:br/>
      </w:r>
      <w:r>
        <w:t xml:space="preserve">ЛМО, </w:t>
      </w:r>
      <w:proofErr w:type="spellStart"/>
      <w:r>
        <w:t>СПбРО</w:t>
      </w:r>
      <w:proofErr w:type="spellEnd"/>
      <w:r>
        <w:t xml:space="preserve"> и Профсоюз РАН приглашают принять участие в совместном мероприятии - IV Северо-Западного молодежного семинара и ежегодной конференции ЛМО и </w:t>
      </w:r>
      <w:proofErr w:type="spellStart"/>
      <w:r>
        <w:t>СПбРО</w:t>
      </w:r>
      <w:proofErr w:type="spellEnd"/>
      <w:r>
        <w:t xml:space="preserve">    </w:t>
      </w:r>
      <w:r>
        <w:rPr>
          <w:rStyle w:val="a6"/>
        </w:rPr>
        <w:t xml:space="preserve">"Различные варианты получения </w:t>
      </w:r>
      <w:proofErr w:type="spellStart"/>
      <w:r>
        <w:rPr>
          <w:rStyle w:val="a6"/>
        </w:rPr>
        <w:t>допфинансирования</w:t>
      </w:r>
      <w:proofErr w:type="spellEnd"/>
      <w:r>
        <w:rPr>
          <w:rStyle w:val="a6"/>
        </w:rPr>
        <w:t xml:space="preserve"> на науку и сохранение научных кадров",</w:t>
      </w:r>
      <w:r>
        <w:t xml:space="preserve"> которая пройдет 12–14 мая в Доме отдыха и творчества «Комарово» (С.-Петербург). </w:t>
      </w:r>
    </w:p>
    <w:p w:rsidR="001953A4" w:rsidRDefault="001953A4" w:rsidP="001953A4">
      <w:pPr>
        <w:pStyle w:val="a5"/>
      </w:pPr>
      <w:r>
        <w:t xml:space="preserve">Для участия в работе конференции необходимо </w:t>
      </w:r>
      <w:r>
        <w:rPr>
          <w:rStyle w:val="a6"/>
        </w:rPr>
        <w:t>до 1 мая</w:t>
      </w:r>
      <w:r>
        <w:t xml:space="preserve"> зарегистрироваться по ссылке  </w:t>
      </w:r>
      <w:hyperlink r:id="rId9" w:tgtFrame="_blank" w:history="1">
        <w:r>
          <w:rPr>
            <w:rStyle w:val="a7"/>
          </w:rPr>
          <w:t>https://forms.gle/ rojayQMxNz41bu3z9</w:t>
        </w:r>
      </w:hyperlink>
      <w:r>
        <w:t xml:space="preserve"> </w:t>
      </w:r>
      <w:r>
        <w:br/>
        <w:t xml:space="preserve">Подробности на сайте ЛМО - </w:t>
      </w:r>
      <w:hyperlink r:id="rId10" w:tgtFrame="_blank" w:history="1">
        <w:r>
          <w:rPr>
            <w:rStyle w:val="a7"/>
          </w:rPr>
          <w:t xml:space="preserve">http://lmo-ran.ru/news/ </w:t>
        </w:r>
        <w:proofErr w:type="spellStart"/>
        <w:r>
          <w:rPr>
            <w:rStyle w:val="a7"/>
          </w:rPr>
          <w:t>anounces</w:t>
        </w:r>
        <w:proofErr w:type="spellEnd"/>
        <w:r>
          <w:rPr>
            <w:rStyle w:val="a7"/>
          </w:rPr>
          <w:t>/20/</w:t>
        </w:r>
      </w:hyperlink>
      <w:r>
        <w:t xml:space="preserve"> </w:t>
      </w:r>
    </w:p>
    <w:p w:rsidR="001953A4" w:rsidRDefault="001953A4" w:rsidP="001953A4">
      <w:pPr>
        <w:rPr>
          <w:rStyle w:val="layout"/>
        </w:rPr>
      </w:pPr>
      <w:r>
        <w:rPr>
          <w:rStyle w:val="layout"/>
        </w:rPr>
        <w:pict>
          <v:rect id="_x0000_i1026" style="width:0;height:1.5pt" o:hralign="center" o:hrstd="t" o:hr="t" fillcolor="#a0a0a0" stroked="f"/>
        </w:pict>
      </w:r>
    </w:p>
    <w:p w:rsidR="001953A4" w:rsidRDefault="001953A4" w:rsidP="001953A4">
      <w:pPr>
        <w:pStyle w:val="a5"/>
      </w:pPr>
      <w:r>
        <w:t xml:space="preserve">Первичная профорганизация и администрация ИПФ РАН, Нижегородская региональная организация и Профсоюз работников РАН проводят с 14 по 17 июня на базе отдыха ИПФ РАН «Варнавино» VI </w:t>
      </w:r>
      <w:r>
        <w:rPr>
          <w:rStyle w:val="a6"/>
        </w:rPr>
        <w:t>Межрегиональную междисциплинарную молодежную научно-практическую конференцию</w:t>
      </w:r>
      <w:r>
        <w:t xml:space="preserve">  </w:t>
      </w:r>
      <w:r>
        <w:rPr>
          <w:rStyle w:val="a6"/>
        </w:rPr>
        <w:t>(</w:t>
      </w:r>
      <w:r>
        <w:t xml:space="preserve"> </w:t>
      </w:r>
      <w:hyperlink r:id="rId11" w:tgtFrame="_blank" w:history="1">
        <w:r>
          <w:rPr>
            <w:rStyle w:val="a6"/>
            <w:color w:val="0000FF"/>
            <w:u w:val="single"/>
          </w:rPr>
          <w:t>МНПК - 2022</w:t>
        </w:r>
        <w:r>
          <w:rPr>
            <w:rStyle w:val="a7"/>
          </w:rPr>
          <w:t xml:space="preserve"> </w:t>
        </w:r>
      </w:hyperlink>
      <w:r>
        <w:rPr>
          <w:rStyle w:val="a6"/>
        </w:rPr>
        <w:t>).</w:t>
      </w:r>
      <w:r>
        <w:t xml:space="preserve"> Желающим принять участие в работе конференции необходимо  </w:t>
      </w:r>
      <w:hyperlink r:id="rId12" w:tgtFrame="_blank" w:history="1">
        <w:r>
          <w:rPr>
            <w:rStyle w:val="a6"/>
            <w:color w:val="0000FF"/>
            <w:u w:val="single"/>
          </w:rPr>
          <w:t>пройти регистрацию</w:t>
        </w:r>
        <w:r>
          <w:rPr>
            <w:rStyle w:val="a7"/>
          </w:rPr>
          <w:t xml:space="preserve"> </w:t>
        </w:r>
      </w:hyperlink>
      <w:r>
        <w:rPr>
          <w:rStyle w:val="a6"/>
        </w:rPr>
        <w:t> </w:t>
      </w:r>
      <w:r>
        <w:t xml:space="preserve">в срок до 1 мая. </w:t>
      </w:r>
    </w:p>
    <w:p w:rsidR="001953A4" w:rsidRDefault="001953A4" w:rsidP="001953A4">
      <w:pPr>
        <w:rPr>
          <w:rStyle w:val="layout"/>
        </w:rPr>
      </w:pPr>
      <w:r>
        <w:rPr>
          <w:rStyle w:val="layout"/>
        </w:rPr>
        <w:pict>
          <v:rect id="_x0000_i1027" style="width:0;height:1.5pt" o:hralign="center" o:hrstd="t" o:hr="t" fillcolor="#a0a0a0" stroked="f"/>
        </w:pict>
      </w:r>
    </w:p>
    <w:p w:rsidR="001953A4" w:rsidRDefault="001953A4" w:rsidP="001953A4">
      <w:pPr>
        <w:pStyle w:val="a5"/>
      </w:pPr>
      <w:r>
        <w:rPr>
          <w:noProof/>
        </w:rPr>
        <w:lastRenderedPageBreak/>
        <w:drawing>
          <wp:inline distT="0" distB="0" distL="0" distR="0">
            <wp:extent cx="2743200" cy="1653540"/>
            <wp:effectExtent l="0" t="0" r="0" b="3810"/>
            <wp:docPr id="19" name="Рисунок 19" descr="https://proxy.imgsmail.ru?e=1651218340&amp;email=imeturoran%40mail.ru&amp;flags=0&amp;h=B48HqrB3Ol5bARU_IBsBxw&amp;is_https=1&amp;url173=c2hhcmUxLmNsb3VkaHEtbWt0My5uZXQvOGNiODJjNDk2N2EyMTAuanBlZw~~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proxy.imgsmail.ru?e=1651218340&amp;email=imeturoran%40mail.ru&amp;flags=0&amp;h=B48HqrB3Ol5bARU_IBsBxw&amp;is_https=1&amp;url173=c2hhcmUxLmNsb3VkaHEtbWt0My5uZXQvOGNiODJjNDk2N2EyMTAuanBlZw~~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65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br/>
        <w:t xml:space="preserve">Профсоюз работников РАН приглашает команды сотрудников академических институтов принять участие в </w:t>
      </w:r>
      <w:r>
        <w:rPr>
          <w:rStyle w:val="a6"/>
        </w:rPr>
        <w:t>I открытом Всероссийском турнире по настольному теннису «Профсоюзная ракетка РАН - 2022»</w:t>
      </w:r>
      <w:r>
        <w:t xml:space="preserve">. Соревнования пройдут 9-11 сентября  в Саратове. </w:t>
      </w:r>
    </w:p>
    <w:p w:rsidR="001953A4" w:rsidRDefault="001953A4" w:rsidP="001953A4">
      <w:pPr>
        <w:pStyle w:val="a5"/>
      </w:pPr>
      <w:r>
        <w:t xml:space="preserve">Информационное письмо   </w:t>
      </w:r>
      <w:hyperlink r:id="rId14" w:tgtFrame="_blank" w:history="1">
        <w:r>
          <w:rPr>
            <w:rStyle w:val="a6"/>
            <w:color w:val="0000FF"/>
            <w:u w:val="single"/>
          </w:rPr>
          <w:t>(</w:t>
        </w:r>
        <w:proofErr w:type="spellStart"/>
        <w:r>
          <w:rPr>
            <w:rStyle w:val="a6"/>
            <w:color w:val="0000FF"/>
            <w:u w:val="single"/>
          </w:rPr>
          <w:t>docx</w:t>
        </w:r>
        <w:proofErr w:type="spellEnd"/>
        <w:r>
          <w:rPr>
            <w:rStyle w:val="a6"/>
            <w:color w:val="0000FF"/>
            <w:u w:val="single"/>
          </w:rPr>
          <w:t xml:space="preserve">, 14 </w:t>
        </w:r>
        <w:proofErr w:type="spellStart"/>
        <w:proofErr w:type="gramStart"/>
        <w:r>
          <w:rPr>
            <w:rStyle w:val="a6"/>
            <w:color w:val="0000FF"/>
            <w:u w:val="single"/>
          </w:rPr>
          <w:t>K</w:t>
        </w:r>
        <w:proofErr w:type="gramEnd"/>
        <w:r>
          <w:rPr>
            <w:rStyle w:val="a6"/>
            <w:color w:val="0000FF"/>
            <w:u w:val="single"/>
          </w:rPr>
          <w:t>б</w:t>
        </w:r>
        <w:proofErr w:type="spellEnd"/>
        <w:r>
          <w:rPr>
            <w:rStyle w:val="a6"/>
            <w:color w:val="0000FF"/>
            <w:u w:val="single"/>
          </w:rPr>
          <w:t>)</w:t>
        </w:r>
        <w:r>
          <w:rPr>
            <w:rStyle w:val="a7"/>
          </w:rPr>
          <w:t xml:space="preserve"> </w:t>
        </w:r>
      </w:hyperlink>
    </w:p>
    <w:p w:rsidR="001953A4" w:rsidRDefault="001953A4" w:rsidP="001953A4">
      <w:pPr>
        <w:pStyle w:val="a5"/>
      </w:pPr>
      <w:r>
        <w:t xml:space="preserve">Положение     </w:t>
      </w:r>
      <w:hyperlink r:id="rId15" w:tgtFrame="_blank" w:history="1">
        <w:r>
          <w:rPr>
            <w:rStyle w:val="a6"/>
            <w:color w:val="0000FF"/>
            <w:u w:val="single"/>
          </w:rPr>
          <w:t>(</w:t>
        </w:r>
        <w:proofErr w:type="spellStart"/>
        <w:r>
          <w:rPr>
            <w:rStyle w:val="a6"/>
            <w:color w:val="0000FF"/>
            <w:u w:val="single"/>
          </w:rPr>
          <w:t>pdf</w:t>
        </w:r>
        <w:proofErr w:type="spellEnd"/>
        <w:r>
          <w:rPr>
            <w:rStyle w:val="a6"/>
            <w:color w:val="0000FF"/>
            <w:u w:val="single"/>
          </w:rPr>
          <w:t>, 17 Мб)</w:t>
        </w:r>
        <w:r>
          <w:rPr>
            <w:rStyle w:val="a7"/>
          </w:rPr>
          <w:t xml:space="preserve"> </w:t>
        </w:r>
      </w:hyperlink>
    </w:p>
    <w:p w:rsidR="001953A4" w:rsidRDefault="001953A4" w:rsidP="001953A4">
      <w:pPr>
        <w:rPr>
          <w:rStyle w:val="layout"/>
        </w:rPr>
      </w:pPr>
      <w:r>
        <w:rPr>
          <w:rStyle w:val="layout"/>
        </w:rPr>
        <w:pict>
          <v:rect id="_x0000_i1028" style="width:0;height:1.5pt" o:hralign="center" o:hrstd="t" o:hr="t" fillcolor="#a0a0a0" stroked="f"/>
        </w:pict>
      </w:r>
    </w:p>
    <w:p w:rsidR="001953A4" w:rsidRDefault="001953A4" w:rsidP="001953A4">
      <w:pPr>
        <w:pStyle w:val="a5"/>
      </w:pPr>
      <w:r>
        <w:rPr>
          <w:noProof/>
        </w:rPr>
        <w:drawing>
          <wp:inline distT="0" distB="0" distL="0" distR="0">
            <wp:extent cx="3238500" cy="2095500"/>
            <wp:effectExtent l="0" t="0" r="0" b="0"/>
            <wp:docPr id="18" name="Рисунок 18" descr="https://proxy.imgsmail.ru?e=1651218340&amp;email=imeturoran%40mail.ru&amp;flags=0&amp;h=00nczAM9k1zbV31NBaGMDA&amp;is_https=1&amp;url173=c2hhcmUxLmNsb3VkaHEtbWt0My5uZXQvNmM2NmI0ZTlhYzY4NDAucG5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proxy.imgsmail.ru?e=1651218340&amp;email=imeturoran%40mail.ru&amp;flags=0&amp;h=00nczAM9k1zbV31NBaGMDA&amp;is_https=1&amp;url173=c2hhcmUxLmNsb3VkaHEtbWt0My5uZXQvNmM2NmI0ZTlhYzY4NDAucG5n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53A4" w:rsidRDefault="001953A4" w:rsidP="001953A4">
      <w:pPr>
        <w:pStyle w:val="a5"/>
        <w:spacing w:after="240" w:afterAutospacing="0"/>
      </w:pPr>
      <w:r>
        <w:t xml:space="preserve">В Саратовском НЦ 16 апреля в третий раз проведено </w:t>
      </w:r>
      <w:hyperlink r:id="rId17" w:tgtFrame="_blank" w:history="1">
        <w:r>
          <w:rPr>
            <w:rStyle w:val="a7"/>
            <w:b/>
            <w:bCs/>
          </w:rPr>
          <w:t>первенство по настольному теннису</w:t>
        </w:r>
      </w:hyperlink>
      <w:r>
        <w:rPr>
          <w:rStyle w:val="a6"/>
        </w:rPr>
        <w:t xml:space="preserve"> </w:t>
      </w:r>
      <w:r>
        <w:t xml:space="preserve">среди сотрудников академических институтов - ИПТМУ РАН, ИБФРМ РАН, </w:t>
      </w:r>
      <w:proofErr w:type="spellStart"/>
      <w:r>
        <w:t>ИАгП</w:t>
      </w:r>
      <w:proofErr w:type="spellEnd"/>
      <w:r>
        <w:t xml:space="preserve"> РАН и СФ ИРЭ им. В.А. Котельникова РАН. Организаторами турнира выступили Саратовская территориальная организация и </w:t>
      </w:r>
      <w:proofErr w:type="spellStart"/>
      <w:r>
        <w:t>первички</w:t>
      </w:r>
      <w:proofErr w:type="spellEnd"/>
      <w:r>
        <w:t xml:space="preserve">. Разыгрывались места в сборных командах, которые будут защищать честь академической науки Саратова на предстоящем Всероссийском турнире «Профсоюзная ракетка РАН - 2022», который запланирован на сентябрь. </w:t>
      </w:r>
      <w:r>
        <w:br/>
        <w:t xml:space="preserve">По итогам первенства были сформированы две сборные Саратовской ТО.   </w:t>
      </w:r>
      <w:r>
        <w:br/>
      </w:r>
      <w:hyperlink r:id="rId18" w:tgtFrame="_blank" w:history="1">
        <w:r>
          <w:rPr>
            <w:rStyle w:val="a7"/>
            <w:b/>
            <w:bCs/>
          </w:rPr>
          <w:t>Видео</w:t>
        </w:r>
      </w:hyperlink>
      <w:r>
        <w:rPr>
          <w:rStyle w:val="a6"/>
        </w:rPr>
        <w:t xml:space="preserve"> </w:t>
      </w:r>
    </w:p>
    <w:p w:rsidR="001953A4" w:rsidRDefault="001953A4" w:rsidP="001953A4">
      <w:pPr>
        <w:rPr>
          <w:rStyle w:val="layout"/>
        </w:rPr>
      </w:pPr>
      <w:r>
        <w:rPr>
          <w:rStyle w:val="layout"/>
        </w:rPr>
        <w:pict>
          <v:rect id="_x0000_i1029" style="width:0;height:1.5pt" o:hralign="center" o:hrstd="t" o:hr="t" fillcolor="#a0a0a0" stroked="f"/>
        </w:pict>
      </w:r>
    </w:p>
    <w:p w:rsidR="001953A4" w:rsidRDefault="001953A4" w:rsidP="001953A4">
      <w:pPr>
        <w:pStyle w:val="a5"/>
        <w:spacing w:after="240" w:afterAutospacing="0"/>
        <w:jc w:val="center"/>
      </w:pPr>
      <w:r>
        <w:rPr>
          <w:rStyle w:val="a6"/>
          <w:color w:val="993366"/>
          <w:sz w:val="36"/>
          <w:szCs w:val="36"/>
        </w:rPr>
        <w:lastRenderedPageBreak/>
        <w:t xml:space="preserve">Как просили </w:t>
      </w:r>
      <w:r>
        <w:rPr>
          <w:b/>
          <w:bCs/>
          <w:color w:val="993366"/>
          <w:sz w:val="36"/>
          <w:szCs w:val="36"/>
        </w:rPr>
        <w:br/>
      </w:r>
      <w:r>
        <w:rPr>
          <w:b/>
          <w:bCs/>
          <w:color w:val="993366"/>
          <w:sz w:val="36"/>
          <w:szCs w:val="36"/>
        </w:rPr>
        <w:br/>
      </w:r>
      <w:r>
        <w:rPr>
          <w:b/>
          <w:bCs/>
          <w:noProof/>
          <w:color w:val="993366"/>
          <w:sz w:val="36"/>
          <w:szCs w:val="36"/>
        </w:rPr>
        <w:drawing>
          <wp:inline distT="0" distB="0" distL="0" distR="0">
            <wp:extent cx="2697480" cy="1691640"/>
            <wp:effectExtent l="0" t="0" r="7620" b="3810"/>
            <wp:docPr id="15" name="Рисунок 15" descr="https://proxy.imgsmail.ru?e=1651218340&amp;email=imeturoran%40mail.ru&amp;flags=0&amp;h=yXBHGx-Ib1r-VjbJypOzlA&amp;is_https=1&amp;url173=c2hhcmUxLmNsb3VkaHEtbWt0My5uZXQvMmI4NTdjYjc2NWQzOGUuanBlZw~~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proxy.imgsmail.ru?e=1651218340&amp;email=imeturoran%40mail.ru&amp;flags=0&amp;h=yXBHGx-Ib1r-VjbJypOzlA&amp;is_https=1&amp;url173=c2hhcmUxLmNsb3VkaHEtbWt0My5uZXQvMmI4NTdjYjc2NWQzOGUuanBlZw~~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7480" cy="169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53A4" w:rsidRDefault="001953A4" w:rsidP="001953A4">
      <w:pPr>
        <w:pStyle w:val="a5"/>
      </w:pPr>
      <w:r>
        <w:t xml:space="preserve">В ходе </w:t>
      </w:r>
      <w:r>
        <w:rPr>
          <w:rStyle w:val="a6"/>
        </w:rPr>
        <w:t>пресс-конференции</w:t>
      </w:r>
      <w:r>
        <w:t xml:space="preserve"> 9 апреля в ТАСС генеральный директор Российского научного фонда Александр </w:t>
      </w:r>
      <w:proofErr w:type="spellStart"/>
      <w:r>
        <w:t>Хлунов</w:t>
      </w:r>
      <w:proofErr w:type="spellEnd"/>
      <w:r>
        <w:t xml:space="preserve"> рассказал </w:t>
      </w:r>
      <w:r>
        <w:rPr>
          <w:rStyle w:val="a6"/>
        </w:rPr>
        <w:t>об основных итогах 2021 года и изменениях в программе деятельности РНФ, принятых попечительским советом.</w:t>
      </w:r>
      <w:r>
        <w:t xml:space="preserve"> В новых условиях РНФ сделает ставку на усиление роли экспертов в оценке заявок и результатов. Научное сообщество просило об этом давно, заявил </w:t>
      </w:r>
      <w:proofErr w:type="spellStart"/>
      <w:r>
        <w:t>А.Хлунов</w:t>
      </w:r>
      <w:proofErr w:type="spellEnd"/>
      <w:r>
        <w:t xml:space="preserve">. </w:t>
      </w:r>
    </w:p>
    <w:p w:rsidR="001953A4" w:rsidRDefault="001953A4" w:rsidP="001953A4">
      <w:pPr>
        <w:pStyle w:val="a5"/>
      </w:pPr>
      <w:hyperlink r:id="rId20" w:tgtFrame="_blank" w:history="1">
        <w:r>
          <w:rPr>
            <w:rStyle w:val="a6"/>
            <w:color w:val="0000FF"/>
            <w:u w:val="single"/>
          </w:rPr>
          <w:t>Видеозапись трансляции и презентация</w:t>
        </w:r>
        <w:r>
          <w:rPr>
            <w:rStyle w:val="a7"/>
          </w:rPr>
          <w:t xml:space="preserve"> </w:t>
        </w:r>
      </w:hyperlink>
    </w:p>
    <w:p w:rsidR="001953A4" w:rsidRDefault="001953A4" w:rsidP="001953A4">
      <w:pPr>
        <w:pStyle w:val="a5"/>
      </w:pPr>
      <w:r>
        <w:t xml:space="preserve">Репортаж - </w:t>
      </w:r>
      <w:hyperlink r:id="rId21" w:tgtFrame="_blank" w:history="1">
        <w:r>
          <w:rPr>
            <w:rStyle w:val="a6"/>
            <w:color w:val="0000FF"/>
            <w:u w:val="single"/>
          </w:rPr>
          <w:t>Без паники! РНФ обещает ученым индивидуальный подход</w:t>
        </w:r>
        <w:r>
          <w:rPr>
            <w:rStyle w:val="a7"/>
          </w:rPr>
          <w:t xml:space="preserve"> </w:t>
        </w:r>
      </w:hyperlink>
    </w:p>
    <w:p w:rsidR="001953A4" w:rsidRDefault="001953A4" w:rsidP="001953A4">
      <w:pPr>
        <w:rPr>
          <w:rStyle w:val="layout"/>
        </w:rPr>
      </w:pPr>
      <w:r>
        <w:rPr>
          <w:rStyle w:val="layout"/>
        </w:rPr>
        <w:pict>
          <v:rect id="_x0000_i1030" style="width:0;height:1.5pt" o:hralign="center" o:hrstd="t" o:hr="t" fillcolor="#a0a0a0" stroked="f"/>
        </w:pict>
      </w:r>
    </w:p>
    <w:p w:rsidR="001953A4" w:rsidRDefault="001953A4" w:rsidP="001953A4">
      <w:pPr>
        <w:pStyle w:val="a5"/>
        <w:jc w:val="center"/>
      </w:pPr>
      <w:r>
        <w:rPr>
          <w:rStyle w:val="a6"/>
          <w:color w:val="993366"/>
          <w:sz w:val="36"/>
          <w:szCs w:val="36"/>
        </w:rPr>
        <w:t xml:space="preserve">Запрос на свободу </w:t>
      </w:r>
      <w:r>
        <w:rPr>
          <w:b/>
          <w:bCs/>
          <w:color w:val="993366"/>
          <w:sz w:val="36"/>
          <w:szCs w:val="36"/>
        </w:rPr>
        <w:br/>
      </w:r>
      <w:r>
        <w:rPr>
          <w:b/>
          <w:bCs/>
          <w:color w:val="993366"/>
          <w:sz w:val="36"/>
          <w:szCs w:val="36"/>
        </w:rPr>
        <w:br/>
      </w:r>
      <w:r>
        <w:rPr>
          <w:b/>
          <w:bCs/>
          <w:noProof/>
          <w:color w:val="993366"/>
          <w:sz w:val="36"/>
          <w:szCs w:val="36"/>
        </w:rPr>
        <w:drawing>
          <wp:inline distT="0" distB="0" distL="0" distR="0">
            <wp:extent cx="3055620" cy="1950720"/>
            <wp:effectExtent l="0" t="0" r="0" b="0"/>
            <wp:docPr id="14" name="Рисунок 14" descr="https://proxy.imgsmail.ru?e=1651218340&amp;email=imeturoran%40mail.ru&amp;flags=0&amp;h=4QBwt8omUhK3L6h-DAR6iA&amp;is_https=1&amp;url173=c2hhcmUxLmNsb3VkaHEtbWt0My5uZXQvYmUzZWUxMWY4Mjk3ZTEucG5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proxy.imgsmail.ru?e=1651218340&amp;email=imeturoran%40mail.ru&amp;flags=0&amp;h=4QBwt8omUhK3L6h-DAR6iA&amp;is_https=1&amp;url173=c2hhcmUxLmNsb3VkaHEtbWt0My5uZXQvYmUzZWUxMWY4Mjk3ZTEucG5n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5620" cy="195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53A4" w:rsidRDefault="001953A4" w:rsidP="001953A4">
      <w:pPr>
        <w:pStyle w:val="a5"/>
      </w:pPr>
      <w:r>
        <w:t xml:space="preserve">И снова «Открытый разговор», на сей раз - встреча с онлайн-трансляцией </w:t>
      </w:r>
      <w:r>
        <w:rPr>
          <w:rStyle w:val="a6"/>
        </w:rPr>
        <w:t>вице-премьера Дмитрия Чернышенко с представителями сферы высшего образования</w:t>
      </w:r>
      <w:r>
        <w:t xml:space="preserve"> в Координационном центре Правительства 21 апреля. </w:t>
      </w:r>
    </w:p>
    <w:p w:rsidR="001953A4" w:rsidRDefault="001953A4" w:rsidP="001953A4">
      <w:pPr>
        <w:pStyle w:val="a5"/>
      </w:pPr>
      <w:hyperlink r:id="rId23" w:tgtFrame="_blank" w:history="1">
        <w:r>
          <w:rPr>
            <w:rStyle w:val="a6"/>
            <w:color w:val="0000FF"/>
            <w:u w:val="single"/>
          </w:rPr>
          <w:t>Видео</w:t>
        </w:r>
        <w:r>
          <w:rPr>
            <w:rStyle w:val="a7"/>
          </w:rPr>
          <w:t xml:space="preserve"> </w:t>
        </w:r>
      </w:hyperlink>
    </w:p>
    <w:p w:rsidR="001953A4" w:rsidRDefault="001953A4" w:rsidP="001953A4">
      <w:pPr>
        <w:pStyle w:val="a5"/>
      </w:pPr>
      <w:hyperlink r:id="rId24" w:tgtFrame="_blank" w:history="1">
        <w:r>
          <w:rPr>
            <w:rStyle w:val="a6"/>
            <w:color w:val="0000FF"/>
            <w:u w:val="single"/>
          </w:rPr>
          <w:t>Информация</w:t>
        </w:r>
        <w:r>
          <w:rPr>
            <w:rStyle w:val="a7"/>
          </w:rPr>
          <w:t xml:space="preserve"> </w:t>
        </w:r>
      </w:hyperlink>
    </w:p>
    <w:p w:rsidR="001953A4" w:rsidRDefault="001953A4" w:rsidP="001953A4">
      <w:pPr>
        <w:pStyle w:val="a5"/>
      </w:pPr>
      <w:r>
        <w:t xml:space="preserve">В ходе мероприятия представители власти пообещали, что в условиях </w:t>
      </w:r>
      <w:proofErr w:type="spellStart"/>
      <w:r>
        <w:t>санкционного</w:t>
      </w:r>
      <w:proofErr w:type="spellEnd"/>
      <w:r>
        <w:t xml:space="preserve"> давления вузы освободят от излишней бюрократической нагрузки. </w:t>
      </w:r>
      <w:r>
        <w:br/>
      </w:r>
      <w:hyperlink r:id="rId25" w:tgtFrame="_blank" w:history="1">
        <w:proofErr w:type="spellStart"/>
        <w:r>
          <w:rPr>
            <w:rStyle w:val="a6"/>
            <w:color w:val="0000FF"/>
            <w:u w:val="single"/>
          </w:rPr>
          <w:t>Минобрнауки</w:t>
        </w:r>
        <w:proofErr w:type="spellEnd"/>
        <w:r>
          <w:rPr>
            <w:rStyle w:val="a6"/>
            <w:color w:val="0000FF"/>
            <w:u w:val="single"/>
          </w:rPr>
          <w:t xml:space="preserve"> отменило плановые и внеплановые проверки вузов в 2022 году</w:t>
        </w:r>
        <w:r>
          <w:rPr>
            <w:rStyle w:val="a7"/>
          </w:rPr>
          <w:t xml:space="preserve"> </w:t>
        </w:r>
      </w:hyperlink>
      <w:r>
        <w:rPr>
          <w:rStyle w:val="a6"/>
        </w:rPr>
        <w:t xml:space="preserve">. </w:t>
      </w:r>
      <w:r>
        <w:rPr>
          <w:b/>
          <w:bCs/>
        </w:rPr>
        <w:br/>
      </w:r>
      <w:r>
        <w:lastRenderedPageBreak/>
        <w:t xml:space="preserve">Сообщено было также о готовящейся отмене приказов об установлении научных категорий вузов. </w:t>
      </w:r>
    </w:p>
    <w:p w:rsidR="001953A4" w:rsidRDefault="001953A4" w:rsidP="001953A4">
      <w:pPr>
        <w:pStyle w:val="a5"/>
      </w:pPr>
      <w:r>
        <w:t xml:space="preserve">Интересно, распространятся ли  новые веяния на академические институты? Может, пора поставить этот вопрос перед </w:t>
      </w:r>
      <w:proofErr w:type="spellStart"/>
      <w:r>
        <w:t>Минобрнауки</w:t>
      </w:r>
      <w:proofErr w:type="spellEnd"/>
      <w:r>
        <w:t xml:space="preserve">?  </w:t>
      </w:r>
    </w:p>
    <w:p w:rsidR="001953A4" w:rsidRDefault="001953A4" w:rsidP="001953A4">
      <w:pPr>
        <w:rPr>
          <w:rStyle w:val="layout"/>
        </w:rPr>
      </w:pPr>
      <w:r>
        <w:rPr>
          <w:rStyle w:val="layout"/>
        </w:rPr>
        <w:pict>
          <v:rect id="_x0000_i1031" style="width:0;height:1.5pt" o:hralign="center" o:hrstd="t" o:hr="t" fillcolor="#a0a0a0" stroked="f"/>
        </w:pict>
      </w:r>
    </w:p>
    <w:p w:rsidR="001953A4" w:rsidRDefault="001953A4" w:rsidP="001953A4">
      <w:pPr>
        <w:pStyle w:val="a5"/>
        <w:jc w:val="center"/>
      </w:pPr>
      <w:r>
        <w:t xml:space="preserve">  </w:t>
      </w:r>
      <w:r>
        <w:rPr>
          <w:rStyle w:val="a6"/>
          <w:color w:val="993366"/>
          <w:sz w:val="36"/>
          <w:szCs w:val="36"/>
        </w:rPr>
        <w:t>Не для всех?</w:t>
      </w:r>
      <w:r>
        <w:t xml:space="preserve"> </w:t>
      </w:r>
    </w:p>
    <w:p w:rsidR="001953A4" w:rsidRDefault="001953A4" w:rsidP="001953A4">
      <w:pPr>
        <w:pStyle w:val="a5"/>
        <w:jc w:val="center"/>
      </w:pPr>
      <w:r>
        <w:rPr>
          <w:b/>
          <w:bCs/>
          <w:noProof/>
          <w:color w:val="993366"/>
          <w:sz w:val="36"/>
          <w:szCs w:val="36"/>
        </w:rPr>
        <w:drawing>
          <wp:inline distT="0" distB="0" distL="0" distR="0">
            <wp:extent cx="3017520" cy="2125980"/>
            <wp:effectExtent l="0" t="0" r="0" b="7620"/>
            <wp:docPr id="13" name="Рисунок 13" descr="https://proxy.imgsmail.ru?e=1651218340&amp;email=imeturoran%40mail.ru&amp;flags=0&amp;h=NstwKXdraTh6ogTRO9bu8A&amp;is_https=1&amp;url173=c2hhcmUxLmNsb3VkaHEtbWt0My5uZXQvZTUyN2YyZDQzM2NiZDcucG5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proxy.imgsmail.ru?e=1651218340&amp;email=imeturoran%40mail.ru&amp;flags=0&amp;h=NstwKXdraTh6ogTRO9bu8A&amp;is_https=1&amp;url173=c2hhcmUxLmNsb3VkaHEtbWt0My5uZXQvZTUyN2YyZDQzM2NiZDcucG5n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7520" cy="212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53A4" w:rsidRDefault="001953A4" w:rsidP="001953A4">
      <w:pPr>
        <w:pStyle w:val="a5"/>
      </w:pPr>
      <w:r>
        <w:t xml:space="preserve">Коллеги из Екатеринбургской территориальной организации профсоюза обращают внимание участников </w:t>
      </w:r>
      <w:r>
        <w:rPr>
          <w:rStyle w:val="a6"/>
        </w:rPr>
        <w:t>Программы трудоустройства выпускников на научные и инженерные позиции</w:t>
      </w:r>
      <w:r>
        <w:t xml:space="preserve">, что правила игры в очередной раз изменились. </w:t>
      </w:r>
      <w:proofErr w:type="gramStart"/>
      <w:r>
        <w:t xml:space="preserve">В свежем письме из </w:t>
      </w:r>
      <w:proofErr w:type="spellStart"/>
      <w:r>
        <w:t>Минобрнауки</w:t>
      </w:r>
      <w:proofErr w:type="spellEnd"/>
      <w:r>
        <w:t xml:space="preserve"> говорится, что деньги на выпускников, которые были трудоустроены в 2020 и 2021 годах в уже заложены в субсидии 2022 года на выполнение </w:t>
      </w:r>
      <w:proofErr w:type="spellStart"/>
      <w:r>
        <w:t>госзаданий</w:t>
      </w:r>
      <w:proofErr w:type="spellEnd"/>
      <w:r>
        <w:t>.</w:t>
      </w:r>
      <w:proofErr w:type="gramEnd"/>
      <w:r>
        <w:t xml:space="preserve"> Теперь финансировать программу организации-участники и министерства будут на паритетных началах. Таким образом, возможность выплачивать молодежи средней по региону зарплаты  (всего выпускникам надо платить 200% СЗП) является необходимым условием участия в программе. В 2022 году министерство выделяет деньги на  календарный, а не на учебный (9 месяцев) год, как было ранее. Коллеги сомневаются, что их институты смогут изыскать в своих бюджетах необходимые средства </w:t>
      </w:r>
    </w:p>
    <w:p w:rsidR="001953A4" w:rsidRDefault="001953A4" w:rsidP="001953A4">
      <w:pPr>
        <w:rPr>
          <w:rStyle w:val="layout"/>
        </w:rPr>
      </w:pPr>
      <w:r>
        <w:rPr>
          <w:rStyle w:val="layout"/>
        </w:rPr>
        <w:pict>
          <v:rect id="_x0000_i1032" style="width:0;height:1.5pt" o:hralign="center" o:hrstd="t" o:hr="t" fillcolor="#a0a0a0" stroked="f"/>
        </w:pict>
      </w:r>
    </w:p>
    <w:p w:rsidR="001953A4" w:rsidRDefault="001953A4" w:rsidP="001953A4">
      <w:pPr>
        <w:pStyle w:val="a5"/>
        <w:jc w:val="center"/>
      </w:pPr>
      <w:r>
        <w:rPr>
          <w:rStyle w:val="a6"/>
          <w:color w:val="993366"/>
          <w:sz w:val="36"/>
          <w:szCs w:val="36"/>
        </w:rPr>
        <w:t xml:space="preserve">Рассортировали </w:t>
      </w:r>
      <w:r>
        <w:rPr>
          <w:b/>
          <w:bCs/>
          <w:color w:val="993366"/>
          <w:sz w:val="36"/>
          <w:szCs w:val="36"/>
        </w:rPr>
        <w:br/>
      </w:r>
      <w:r>
        <w:rPr>
          <w:b/>
          <w:bCs/>
          <w:noProof/>
          <w:color w:val="993366"/>
          <w:sz w:val="36"/>
          <w:szCs w:val="36"/>
        </w:rPr>
        <w:drawing>
          <wp:inline distT="0" distB="0" distL="0" distR="0">
            <wp:extent cx="2583180" cy="1775460"/>
            <wp:effectExtent l="0" t="0" r="7620" b="0"/>
            <wp:docPr id="12" name="Рисунок 12" descr="https://proxy.imgsmail.ru?e=1651218340&amp;email=imeturoran%40mail.ru&amp;flags=0&amp;h=gSiayIoMEtQBogyVJIpnEw&amp;is_https=1&amp;url173=c2hhcmUxLmNsb3VkaHEtbWt0My5uZXQvYmIyMmM4OTYxZGE3OTEuanBlZw~~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proxy.imgsmail.ru?e=1651218340&amp;email=imeturoran%40mail.ru&amp;flags=0&amp;h=gSiayIoMEtQBogyVJIpnEw&amp;is_https=1&amp;url173=c2hhcmUxLmNsb3VkaHEtbWt0My5uZXQvYmIyMmM4OTYxZGE3OTEuanBlZw~~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3180" cy="177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noProof/>
          <w:color w:val="993366"/>
          <w:sz w:val="36"/>
          <w:szCs w:val="36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1" name="Прямоугольник 11" descr="https://proxy.imgsmail.ru?e=1651218340&amp;email=imeturoran%40mail.ru&amp;flags=0&amp;h=30W-hCjoqowbDcUXVqopAA&amp;is_https=1&amp;url173=c2hhcmUxLmNsb3VkaHEtbWt0My5uZXQvOTc0NzIzOTE5NTY4NzIuanBlZw~~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1" o:spid="_x0000_s1026" alt="https://proxy.imgsmail.ru?e=1651218340&amp;email=imeturoran%40mail.ru&amp;flags=0&amp;h=30W-hCjoqowbDcUXVqopAA&amp;is_https=1&amp;url173=c2hhcmUxLmNsb3VkaHEtbWt0My5uZXQvOTc0NzIzOTE5NTY4NzIuanBlZw~~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" filled="f" stroked="f">
                <o:lock v:ext="edit" aspectratio="t"/>
                <w10:anchorlock/>
              </v:rect>
            </w:pict>
          </mc:Fallback>
        </mc:AlternateContent>
      </w:r>
    </w:p>
    <w:p w:rsidR="001953A4" w:rsidRDefault="001953A4" w:rsidP="001953A4">
      <w:pPr>
        <w:pStyle w:val="a5"/>
      </w:pPr>
      <w:proofErr w:type="spellStart"/>
      <w:r>
        <w:t>Минобрнауки</w:t>
      </w:r>
      <w:proofErr w:type="spellEnd"/>
      <w:r>
        <w:t xml:space="preserve"> представило на общественное обсуждение доработанный </w:t>
      </w:r>
      <w:hyperlink r:id="rId28" w:tgtFrame="_blank" w:history="1">
        <w:r>
          <w:rPr>
            <w:rStyle w:val="a7"/>
            <w:b/>
            <w:bCs/>
          </w:rPr>
          <w:t>законопроект о статусе молодых ученых</w:t>
        </w:r>
      </w:hyperlink>
      <w:r>
        <w:rPr>
          <w:rStyle w:val="a6"/>
        </w:rPr>
        <w:t xml:space="preserve">. </w:t>
      </w:r>
      <w:r>
        <w:t xml:space="preserve">ID проекта - 01/05/04-22/00126839э. </w:t>
      </w:r>
    </w:p>
    <w:p w:rsidR="001953A4" w:rsidRDefault="001953A4" w:rsidP="001953A4">
      <w:pPr>
        <w:pStyle w:val="a5"/>
      </w:pPr>
      <w:r>
        <w:lastRenderedPageBreak/>
        <w:t xml:space="preserve">Молодыми учеными признают лиц в возрасте до 35 лет включительно, являющихся научными работниками научной организации или научно-педагогическими работниками. Они будут иметь право на получение государственной поддержки для молодых ученых. </w:t>
      </w:r>
      <w:r>
        <w:br/>
        <w:t xml:space="preserve">Научных работников с докторской степенью в возрасте до 45 включительно к категории молодых относить не планируется, но такие лица смогут рассчитывать на отдельные меры господдержки. </w:t>
      </w:r>
    </w:p>
    <w:p w:rsidR="001953A4" w:rsidRDefault="001953A4" w:rsidP="001953A4">
      <w:pPr>
        <w:pStyle w:val="a5"/>
      </w:pPr>
      <w:r>
        <w:t xml:space="preserve">Общественное обсуждение инициативы продлится до 4 мая. </w:t>
      </w:r>
    </w:p>
    <w:p w:rsidR="001953A4" w:rsidRDefault="001953A4" w:rsidP="001953A4">
      <w:pPr>
        <w:pStyle w:val="a5"/>
      </w:pPr>
      <w:hyperlink r:id="rId29" w:tgtFrame="_blank" w:history="1">
        <w:r>
          <w:rPr>
            <w:rStyle w:val="a7"/>
            <w:b/>
            <w:bCs/>
          </w:rPr>
          <w:t>Ученым в России продлят молодость</w:t>
        </w:r>
      </w:hyperlink>
      <w:r>
        <w:rPr>
          <w:rStyle w:val="a6"/>
        </w:rPr>
        <w:t xml:space="preserve"> </w:t>
      </w:r>
    </w:p>
    <w:p w:rsidR="001953A4" w:rsidRDefault="001953A4" w:rsidP="001953A4">
      <w:pPr>
        <w:rPr>
          <w:rStyle w:val="layout"/>
        </w:rPr>
      </w:pPr>
      <w:r>
        <w:rPr>
          <w:rStyle w:val="layout"/>
        </w:rPr>
        <w:pict>
          <v:rect id="_x0000_i1033" style="width:0;height:1.5pt" o:hralign="center" o:hrstd="t" o:hr="t" fillcolor="#a0a0a0" stroked="f"/>
        </w:pict>
      </w:r>
    </w:p>
    <w:p w:rsidR="001953A4" w:rsidRDefault="001953A4" w:rsidP="001953A4">
      <w:pPr>
        <w:pStyle w:val="a5"/>
        <w:jc w:val="center"/>
      </w:pPr>
      <w:r>
        <w:rPr>
          <w:rStyle w:val="a6"/>
          <w:color w:val="993366"/>
          <w:sz w:val="36"/>
          <w:szCs w:val="36"/>
        </w:rPr>
        <w:t xml:space="preserve">Верным глазом </w:t>
      </w:r>
      <w:r>
        <w:rPr>
          <w:b/>
          <w:bCs/>
          <w:color w:val="993366"/>
          <w:sz w:val="36"/>
          <w:szCs w:val="36"/>
        </w:rPr>
        <w:br/>
      </w:r>
      <w:r>
        <w:rPr>
          <w:b/>
          <w:bCs/>
          <w:color w:val="993366"/>
          <w:sz w:val="36"/>
          <w:szCs w:val="36"/>
        </w:rPr>
        <w:br/>
      </w:r>
      <w:r>
        <w:rPr>
          <w:b/>
          <w:bCs/>
          <w:noProof/>
          <w:color w:val="993366"/>
          <w:sz w:val="36"/>
          <w:szCs w:val="36"/>
        </w:rPr>
        <w:drawing>
          <wp:inline distT="0" distB="0" distL="0" distR="0">
            <wp:extent cx="2857500" cy="1905000"/>
            <wp:effectExtent l="0" t="0" r="0" b="0"/>
            <wp:docPr id="10" name="Рисунок 10" descr="https://proxy.imgsmail.ru?e=1651218340&amp;email=imeturoran%40mail.ru&amp;flags=0&amp;h=kmxkgo9ENO1UdDToM1cRNw&amp;is_https=1&amp;url173=c2hhcmUxLmNsb3VkaHEtbWt0My5uZXQvOGZlNTVlNGJiYzQ4OWMuanBlZw~~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proxy.imgsmail.ru?e=1651218340&amp;email=imeturoran%40mail.ru&amp;flags=0&amp;h=kmxkgo9ENO1UdDToM1cRNw&amp;is_https=1&amp;url173=c2hhcmUxLmNsb3VkaHEtbWt0My5uZXQvOGZlNTVlNGJiYzQ4OWMuanBlZw~~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53A4" w:rsidRDefault="001953A4" w:rsidP="001953A4">
      <w:pPr>
        <w:pStyle w:val="a5"/>
      </w:pPr>
      <w:r>
        <w:t xml:space="preserve">Министр науки и высшего образования Валерий Фальков подписал распоряжение о запуске пилотного проекта по планированию научными организациями и университетами, которые являются участниками Научно-образовательных центров мирового уровня, новых тематик фундаментальных исследований на 2023 год. Тематики будут формироваться </w:t>
      </w:r>
      <w:r>
        <w:rPr>
          <w:rStyle w:val="a6"/>
        </w:rPr>
        <w:t xml:space="preserve">с учетом приоритетов развития региональных экономик в условиях </w:t>
      </w:r>
      <w:proofErr w:type="gramStart"/>
      <w:r>
        <w:rPr>
          <w:rStyle w:val="a6"/>
        </w:rPr>
        <w:t>санкций</w:t>
      </w:r>
      <w:proofErr w:type="gramEnd"/>
      <w:r>
        <w:t xml:space="preserve"> и рассматриваться губернаторами до направления на экспертизу в РАН. </w:t>
      </w:r>
    </w:p>
    <w:p w:rsidR="001953A4" w:rsidRDefault="001953A4" w:rsidP="001953A4">
      <w:pPr>
        <w:pStyle w:val="a5"/>
      </w:pPr>
      <w:hyperlink r:id="rId31" w:tgtFrame="_blank" w:history="1">
        <w:r>
          <w:rPr>
            <w:rStyle w:val="a6"/>
            <w:color w:val="0000FF"/>
            <w:u w:val="single"/>
          </w:rPr>
          <w:t>Губернаторы примут участие в отборе тем фундаментальных исследований</w:t>
        </w:r>
        <w:r>
          <w:rPr>
            <w:rStyle w:val="a7"/>
          </w:rPr>
          <w:t xml:space="preserve"> </w:t>
        </w:r>
      </w:hyperlink>
    </w:p>
    <w:p w:rsidR="001953A4" w:rsidRDefault="001953A4" w:rsidP="001953A4">
      <w:pPr>
        <w:rPr>
          <w:rStyle w:val="layout"/>
        </w:rPr>
      </w:pPr>
      <w:r>
        <w:rPr>
          <w:rStyle w:val="layout"/>
        </w:rPr>
        <w:pict>
          <v:rect id="_x0000_i1034" style="width:0;height:1.5pt" o:hralign="center" o:hrstd="t" o:hr="t" fillcolor="#a0a0a0" stroked="f"/>
        </w:pict>
      </w:r>
    </w:p>
    <w:p w:rsidR="001953A4" w:rsidRDefault="001953A4" w:rsidP="001953A4">
      <w:pPr>
        <w:pStyle w:val="a5"/>
      </w:pPr>
      <w:r>
        <w:rPr>
          <w:rStyle w:val="a6"/>
        </w:rPr>
        <w:t xml:space="preserve">Завтра 26 апреля в 10.00 состоится </w:t>
      </w:r>
      <w:hyperlink r:id="rId32" w:tgtFrame="_blank" w:history="1">
        <w:r>
          <w:rPr>
            <w:rStyle w:val="a7"/>
            <w:b/>
            <w:bCs/>
          </w:rPr>
          <w:t>заседание Президиума РАН</w:t>
        </w:r>
      </w:hyperlink>
      <w:r>
        <w:rPr>
          <w:rStyle w:val="a6"/>
        </w:rPr>
        <w:t xml:space="preserve">. </w:t>
      </w:r>
      <w:r>
        <w:t xml:space="preserve">В повестке  - взаимодействие РАН с промышленностью в текущих условиях </w:t>
      </w:r>
      <w:proofErr w:type="spellStart"/>
      <w:r>
        <w:t>оргвопросы</w:t>
      </w:r>
      <w:proofErr w:type="spellEnd"/>
      <w:r>
        <w:t xml:space="preserve">, связанные с проведением Общего собрания членов РАН 1-3 июня и выборами президента академии. </w:t>
      </w:r>
    </w:p>
    <w:p w:rsidR="001953A4" w:rsidRDefault="001953A4" w:rsidP="001953A4">
      <w:pPr>
        <w:rPr>
          <w:rStyle w:val="layout"/>
        </w:rPr>
      </w:pPr>
      <w:r>
        <w:rPr>
          <w:rStyle w:val="layout"/>
        </w:rPr>
        <w:pict>
          <v:rect id="_x0000_i1035" style="width:0;height:1.5pt" o:hralign="center" o:hrstd="t" o:hr="t" fillcolor="#a0a0a0" stroked="f"/>
        </w:pict>
      </w:r>
    </w:p>
    <w:p w:rsidR="001953A4" w:rsidRDefault="001953A4" w:rsidP="001953A4">
      <w:pPr>
        <w:pStyle w:val="a5"/>
        <w:jc w:val="center"/>
      </w:pPr>
      <w:r>
        <w:rPr>
          <w:rStyle w:val="a6"/>
          <w:color w:val="993366"/>
          <w:sz w:val="36"/>
          <w:szCs w:val="36"/>
          <w:shd w:val="clear" w:color="auto" w:fill="FFFFFF"/>
        </w:rPr>
        <w:t xml:space="preserve">РЦНИ на подходе </w:t>
      </w:r>
    </w:p>
    <w:p w:rsidR="001953A4" w:rsidRDefault="001953A4" w:rsidP="001953A4">
      <w:pPr>
        <w:pStyle w:val="a5"/>
      </w:pPr>
      <w:proofErr w:type="gramStart"/>
      <w:r>
        <w:t xml:space="preserve">На Федеральном портале для общественные обсуждения проектов нормативных правовых актов опубликован </w:t>
      </w:r>
      <w:hyperlink r:id="rId33" w:anchor="npa=126701" w:tgtFrame="_blank" w:history="1">
        <w:r>
          <w:rPr>
            <w:rStyle w:val="a6"/>
            <w:color w:val="0000FF"/>
            <w:u w:val="single"/>
          </w:rPr>
          <w:t>проект постановления</w:t>
        </w:r>
        <w:r>
          <w:rPr>
            <w:rStyle w:val="a7"/>
          </w:rPr>
          <w:t xml:space="preserve"> </w:t>
        </w:r>
      </w:hyperlink>
      <w:r>
        <w:t xml:space="preserve"> Правительства РФ о </w:t>
      </w:r>
      <w:r>
        <w:rPr>
          <w:rStyle w:val="a6"/>
        </w:rPr>
        <w:t xml:space="preserve">переименовании Российского фонда фундаментальных исследований в Российский центр научной </w:t>
      </w:r>
      <w:r>
        <w:rPr>
          <w:rStyle w:val="a6"/>
        </w:rPr>
        <w:lastRenderedPageBreak/>
        <w:t>информации</w:t>
      </w:r>
      <w:r>
        <w:t xml:space="preserve"> </w:t>
      </w:r>
      <w:r>
        <w:rPr>
          <w:rStyle w:val="a6"/>
        </w:rPr>
        <w:t>и утверждении устава РЦНИ</w:t>
      </w:r>
      <w:r>
        <w:t>.</w:t>
      </w:r>
      <w:proofErr w:type="gramEnd"/>
      <w:r>
        <w:t xml:space="preserve"> Разговоры о том, что это произойдет, шли давно, и вот свершилось. </w:t>
      </w:r>
      <w:hyperlink r:id="rId34" w:tgtFrame="_blank" w:history="1">
        <w:r>
          <w:rPr>
            <w:rStyle w:val="a6"/>
            <w:color w:val="0000FF"/>
            <w:u w:val="single"/>
          </w:rPr>
          <w:t>РФФИ переименуют</w:t>
        </w:r>
        <w:r>
          <w:rPr>
            <w:rStyle w:val="a7"/>
          </w:rPr>
          <w:t xml:space="preserve"> </w:t>
        </w:r>
      </w:hyperlink>
    </w:p>
    <w:p w:rsidR="001953A4" w:rsidRDefault="001953A4" w:rsidP="001953A4">
      <w:pPr>
        <w:pStyle w:val="a5"/>
      </w:pPr>
      <w:r>
        <w:t xml:space="preserve">Надо отметить, что подготовленный </w:t>
      </w:r>
      <w:proofErr w:type="spellStart"/>
      <w:r>
        <w:t>Минобрнауки</w:t>
      </w:r>
      <w:proofErr w:type="spellEnd"/>
      <w:r>
        <w:t xml:space="preserve"> документ не слишком понравился представителям РАН. Вице-президент академии А.Р. Хохлов </w:t>
      </w:r>
      <w:hyperlink r:id="rId35" w:tgtFrame="_blank" w:history="1">
        <w:r>
          <w:rPr>
            <w:rStyle w:val="a6"/>
            <w:color w:val="0000FF"/>
            <w:u w:val="single"/>
          </w:rPr>
          <w:t xml:space="preserve">раскритиковал устав в своем </w:t>
        </w:r>
        <w:proofErr w:type="spellStart"/>
        <w:r>
          <w:rPr>
            <w:rStyle w:val="a6"/>
            <w:color w:val="0000FF"/>
            <w:u w:val="single"/>
          </w:rPr>
          <w:t>Телеграм</w:t>
        </w:r>
        <w:proofErr w:type="spellEnd"/>
        <w:r>
          <w:rPr>
            <w:rStyle w:val="a6"/>
            <w:color w:val="0000FF"/>
            <w:u w:val="single"/>
          </w:rPr>
          <w:t>-канале</w:t>
        </w:r>
        <w:r>
          <w:rPr>
            <w:rStyle w:val="a7"/>
          </w:rPr>
          <w:t xml:space="preserve"> </w:t>
        </w:r>
      </w:hyperlink>
    </w:p>
    <w:p w:rsidR="001953A4" w:rsidRDefault="001953A4" w:rsidP="001953A4">
      <w:pPr>
        <w:pStyle w:val="a5"/>
      </w:pPr>
      <w:r>
        <w:t xml:space="preserve">- Бросается в глаза, что многие предлагаемые цели и виды деятельности РЦНИ дублируют таковые для Российской академии наук, - заявил он. </w:t>
      </w:r>
    </w:p>
    <w:p w:rsidR="001953A4" w:rsidRDefault="001953A4" w:rsidP="001953A4">
      <w:pPr>
        <w:pStyle w:val="a5"/>
      </w:pPr>
      <w:r>
        <w:t xml:space="preserve">По слухам, кроме передела сфер влияния появление РЦНИ грозит реинкарнацией подзабытой идеи об объединении ИНИОН и ВИНИТИ в рамках новой структуры. </w:t>
      </w:r>
    </w:p>
    <w:p w:rsidR="001953A4" w:rsidRDefault="001953A4" w:rsidP="001953A4">
      <w:pPr>
        <w:rPr>
          <w:rStyle w:val="layout"/>
        </w:rPr>
      </w:pPr>
      <w:r>
        <w:rPr>
          <w:rStyle w:val="layout"/>
        </w:rPr>
        <w:pict>
          <v:rect id="_x0000_i1036" style="width:0;height:1.5pt" o:hralign="center" o:hrstd="t" o:hr="t" fillcolor="#a0a0a0" stroked="f"/>
        </w:pict>
      </w:r>
    </w:p>
    <w:p w:rsidR="001953A4" w:rsidRDefault="001953A4" w:rsidP="001953A4">
      <w:pPr>
        <w:pStyle w:val="a5"/>
        <w:jc w:val="center"/>
      </w:pPr>
      <w:r>
        <w:rPr>
          <w:rStyle w:val="a6"/>
          <w:color w:val="993366"/>
          <w:sz w:val="36"/>
          <w:szCs w:val="36"/>
        </w:rPr>
        <w:t xml:space="preserve">Профкомам на заметку </w:t>
      </w:r>
      <w:r>
        <w:rPr>
          <w:b/>
          <w:bCs/>
          <w:color w:val="993366"/>
          <w:sz w:val="36"/>
          <w:szCs w:val="36"/>
        </w:rPr>
        <w:br/>
      </w:r>
      <w:r>
        <w:rPr>
          <w:b/>
          <w:bCs/>
          <w:color w:val="993366"/>
          <w:sz w:val="36"/>
          <w:szCs w:val="36"/>
        </w:rPr>
        <w:br/>
      </w:r>
      <w:r>
        <w:rPr>
          <w:b/>
          <w:bCs/>
          <w:noProof/>
          <w:color w:val="993366"/>
          <w:sz w:val="36"/>
          <w:szCs w:val="36"/>
        </w:rPr>
        <w:drawing>
          <wp:inline distT="0" distB="0" distL="0" distR="0">
            <wp:extent cx="2857500" cy="1143000"/>
            <wp:effectExtent l="0" t="0" r="0" b="0"/>
            <wp:docPr id="9" name="Рисунок 9" descr="https://proxy.imgsmail.ru?e=1651218340&amp;email=imeturoran%40mail.ru&amp;flags=0&amp;h=7fSp9YRpG0EI98hoTOJ2Zw&amp;is_https=1&amp;url173=c2hhcmUxLmNsb3VkaHEtbWt0My5uZXQvZjBlMWFlODc3NDQyZDYucG5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proxy.imgsmail.ru?e=1651218340&amp;email=imeturoran%40mail.ru&amp;flags=0&amp;h=7fSp9YRpG0EI98hoTOJ2Zw&amp;is_https=1&amp;url173=c2hhcmUxLmNsb3VkaHEtbWt0My5uZXQvZjBlMWFlODc3NDQyZDYucG5n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53A4" w:rsidRDefault="001953A4" w:rsidP="001953A4">
      <w:pPr>
        <w:pStyle w:val="a5"/>
      </w:pPr>
      <w:r>
        <w:t xml:space="preserve">На федеральном уровне анонсировано, что в текущем году сохранится возврат 50% стоимости путевок в детские оздоровительные лагеря. </w:t>
      </w:r>
    </w:p>
    <w:p w:rsidR="001953A4" w:rsidRDefault="001953A4" w:rsidP="001953A4">
      <w:pPr>
        <w:pStyle w:val="a5"/>
      </w:pPr>
      <w:hyperlink r:id="rId37" w:anchor=":~:text=%D0%9F%D0%BE%20%D0%BF%D0%BE%D1%80%D1%83%D1%87%D0%B5%D0%BD%D0%B8%D1%8E%20%D0%9F%D1%80%D0%B5%D0%B7%D0%B8%D0%B4%D0%B5%D0%BD%D1%82%D0%B0%20%D0%A0%D0%A4%20%D0%B2,%D1%83%D0%BF%D0%BB%D0%B0%D1%87%D0%B5%D0%BD%D0%BD%D1%8B%D1%85%20%D1%80%D0%BE%D0%B4%D0%B8%D1" w:tgtFrame="_blank" w:history="1">
        <w:proofErr w:type="spellStart"/>
        <w:r>
          <w:rPr>
            <w:rStyle w:val="a6"/>
            <w:color w:val="0000FF"/>
            <w:u w:val="single"/>
          </w:rPr>
          <w:t>Кешбэк</w:t>
        </w:r>
        <w:proofErr w:type="spellEnd"/>
        <w:r>
          <w:rPr>
            <w:rStyle w:val="a6"/>
            <w:color w:val="0000FF"/>
            <w:u w:val="single"/>
          </w:rPr>
          <w:t xml:space="preserve"> за путевки в детский лагерь в 2022 году</w:t>
        </w:r>
        <w:r>
          <w:rPr>
            <w:rStyle w:val="a7"/>
          </w:rPr>
          <w:t xml:space="preserve"> </w:t>
        </w:r>
      </w:hyperlink>
    </w:p>
    <w:p w:rsidR="001953A4" w:rsidRDefault="001953A4" w:rsidP="001953A4">
      <w:pPr>
        <w:pStyle w:val="a5"/>
      </w:pPr>
      <w:r>
        <w:t xml:space="preserve">Возможность получить </w:t>
      </w:r>
      <w:proofErr w:type="spellStart"/>
      <w:r>
        <w:t>кешбэк</w:t>
      </w:r>
      <w:proofErr w:type="spellEnd"/>
      <w:r>
        <w:t xml:space="preserve"> есть у всех родителей, выполнивших условия программы, с которыми можно познакомиться на официальном сайте программы "Туристический </w:t>
      </w:r>
      <w:proofErr w:type="spellStart"/>
      <w:r>
        <w:t>кешбэк</w:t>
      </w:r>
      <w:proofErr w:type="spellEnd"/>
      <w:r>
        <w:t xml:space="preserve">" - </w:t>
      </w:r>
      <w:proofErr w:type="spellStart"/>
      <w:r>
        <w:t>мирпутешествий.рф</w:t>
      </w:r>
      <w:proofErr w:type="spellEnd"/>
      <w:r>
        <w:t xml:space="preserve">. Там же в разделе «Детские лагеря» - полный список участников и предложений, можно выбрать и оплатить предложение лагеря, туроператора или </w:t>
      </w:r>
      <w:proofErr w:type="spellStart"/>
      <w:r>
        <w:t>агрегатора</w:t>
      </w:r>
      <w:proofErr w:type="spellEnd"/>
      <w:r>
        <w:t xml:space="preserve">. </w:t>
      </w:r>
    </w:p>
    <w:p w:rsidR="001953A4" w:rsidRDefault="001953A4" w:rsidP="001953A4">
      <w:pPr>
        <w:pStyle w:val="a5"/>
      </w:pPr>
      <w:r>
        <w:t xml:space="preserve">Возврат положен только за путевку в детском лагере, сведения о котором есть в  </w:t>
      </w:r>
      <w:hyperlink r:id="rId38" w:tgtFrame="_blank" w:history="1">
        <w:r>
          <w:rPr>
            <w:rStyle w:val="a6"/>
            <w:color w:val="0000FF"/>
            <w:u w:val="single"/>
          </w:rPr>
          <w:t>региональном реестре детских лагерей</w:t>
        </w:r>
        <w:r>
          <w:rPr>
            <w:rStyle w:val="a7"/>
          </w:rPr>
          <w:t xml:space="preserve"> </w:t>
        </w:r>
      </w:hyperlink>
      <w:r>
        <w:t xml:space="preserve"> и который заключил соглашение об участии в программе. </w:t>
      </w:r>
    </w:p>
    <w:p w:rsidR="00EE44DB" w:rsidRPr="001953A4" w:rsidRDefault="00EE44DB" w:rsidP="001953A4">
      <w:bookmarkStart w:id="0" w:name="_GoBack"/>
      <w:bookmarkEnd w:id="0"/>
    </w:p>
    <w:sectPr w:rsidR="00EE44DB" w:rsidRPr="001953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C6FA1"/>
    <w:multiLevelType w:val="multilevel"/>
    <w:tmpl w:val="8E467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7C0C7A"/>
    <w:multiLevelType w:val="multilevel"/>
    <w:tmpl w:val="D1D8F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C2463A"/>
    <w:multiLevelType w:val="multilevel"/>
    <w:tmpl w:val="A16047C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11D37EB1"/>
    <w:multiLevelType w:val="multilevel"/>
    <w:tmpl w:val="5F244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4732EE"/>
    <w:multiLevelType w:val="multilevel"/>
    <w:tmpl w:val="25BAA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257086"/>
    <w:multiLevelType w:val="multilevel"/>
    <w:tmpl w:val="29D68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315CF0"/>
    <w:multiLevelType w:val="multilevel"/>
    <w:tmpl w:val="7792AF5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>
    <w:nsid w:val="306E2485"/>
    <w:multiLevelType w:val="multilevel"/>
    <w:tmpl w:val="865AC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AE82942"/>
    <w:multiLevelType w:val="multilevel"/>
    <w:tmpl w:val="F9141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66D0D03"/>
    <w:multiLevelType w:val="multilevel"/>
    <w:tmpl w:val="C6D2061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>
    <w:nsid w:val="52D3256F"/>
    <w:multiLevelType w:val="multilevel"/>
    <w:tmpl w:val="AEBA8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3E008EB"/>
    <w:multiLevelType w:val="multilevel"/>
    <w:tmpl w:val="A18A9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6C04D77"/>
    <w:multiLevelType w:val="multilevel"/>
    <w:tmpl w:val="4A46C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942151B"/>
    <w:multiLevelType w:val="multilevel"/>
    <w:tmpl w:val="BCA48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9A55BA7"/>
    <w:multiLevelType w:val="multilevel"/>
    <w:tmpl w:val="D848C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F89383B"/>
    <w:multiLevelType w:val="multilevel"/>
    <w:tmpl w:val="FEDE3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BC636C8"/>
    <w:multiLevelType w:val="multilevel"/>
    <w:tmpl w:val="A6A20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9"/>
  </w:num>
  <w:num w:numId="5">
    <w:abstractNumId w:val="4"/>
  </w:num>
  <w:num w:numId="6">
    <w:abstractNumId w:val="15"/>
  </w:num>
  <w:num w:numId="7">
    <w:abstractNumId w:val="1"/>
  </w:num>
  <w:num w:numId="8">
    <w:abstractNumId w:val="0"/>
  </w:num>
  <w:num w:numId="9">
    <w:abstractNumId w:val="5"/>
  </w:num>
  <w:num w:numId="10">
    <w:abstractNumId w:val="12"/>
  </w:num>
  <w:num w:numId="11">
    <w:abstractNumId w:val="10"/>
  </w:num>
  <w:num w:numId="12">
    <w:abstractNumId w:val="7"/>
  </w:num>
  <w:num w:numId="13">
    <w:abstractNumId w:val="8"/>
  </w:num>
  <w:num w:numId="14">
    <w:abstractNumId w:val="11"/>
  </w:num>
  <w:num w:numId="15">
    <w:abstractNumId w:val="13"/>
  </w:num>
  <w:num w:numId="16">
    <w:abstractNumId w:val="14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8F1"/>
    <w:rsid w:val="0001151F"/>
    <w:rsid w:val="001513FD"/>
    <w:rsid w:val="00194B81"/>
    <w:rsid w:val="001953A4"/>
    <w:rsid w:val="001C2709"/>
    <w:rsid w:val="00231B08"/>
    <w:rsid w:val="002A703C"/>
    <w:rsid w:val="00304998"/>
    <w:rsid w:val="005F7C69"/>
    <w:rsid w:val="006838F1"/>
    <w:rsid w:val="0078704B"/>
    <w:rsid w:val="007D0B23"/>
    <w:rsid w:val="007D4DA8"/>
    <w:rsid w:val="008671BF"/>
    <w:rsid w:val="008E7EAB"/>
    <w:rsid w:val="00940A87"/>
    <w:rsid w:val="00957E21"/>
    <w:rsid w:val="00985DA0"/>
    <w:rsid w:val="00995244"/>
    <w:rsid w:val="00B4421F"/>
    <w:rsid w:val="00B573C4"/>
    <w:rsid w:val="00BA1DAE"/>
    <w:rsid w:val="00BE2BF4"/>
    <w:rsid w:val="00D97597"/>
    <w:rsid w:val="00DB3D74"/>
    <w:rsid w:val="00DC069C"/>
    <w:rsid w:val="00E14203"/>
    <w:rsid w:val="00E74AB8"/>
    <w:rsid w:val="00EC47C9"/>
    <w:rsid w:val="00EE4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B3D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115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7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7E2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01151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layout">
    <w:name w:val="layout"/>
    <w:basedOn w:val="a0"/>
    <w:rsid w:val="0001151F"/>
  </w:style>
  <w:style w:type="paragraph" w:styleId="a5">
    <w:name w:val="Normal (Web)"/>
    <w:basedOn w:val="a"/>
    <w:uiPriority w:val="99"/>
    <w:unhideWhenUsed/>
    <w:rsid w:val="000115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1151F"/>
    <w:rPr>
      <w:b/>
      <w:bCs/>
    </w:rPr>
  </w:style>
  <w:style w:type="character" w:styleId="a7">
    <w:name w:val="Hyperlink"/>
    <w:basedOn w:val="a0"/>
    <w:uiPriority w:val="99"/>
    <w:semiHidden/>
    <w:unhideWhenUsed/>
    <w:rsid w:val="0001151F"/>
    <w:rPr>
      <w:color w:val="0000FF"/>
      <w:u w:val="single"/>
    </w:rPr>
  </w:style>
  <w:style w:type="character" w:styleId="a8">
    <w:name w:val="Emphasis"/>
    <w:basedOn w:val="a0"/>
    <w:uiPriority w:val="20"/>
    <w:qFormat/>
    <w:rsid w:val="00D97597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DB3D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B3D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115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7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7E2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01151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layout">
    <w:name w:val="layout"/>
    <w:basedOn w:val="a0"/>
    <w:rsid w:val="0001151F"/>
  </w:style>
  <w:style w:type="paragraph" w:styleId="a5">
    <w:name w:val="Normal (Web)"/>
    <w:basedOn w:val="a"/>
    <w:uiPriority w:val="99"/>
    <w:unhideWhenUsed/>
    <w:rsid w:val="000115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1151F"/>
    <w:rPr>
      <w:b/>
      <w:bCs/>
    </w:rPr>
  </w:style>
  <w:style w:type="character" w:styleId="a7">
    <w:name w:val="Hyperlink"/>
    <w:basedOn w:val="a0"/>
    <w:uiPriority w:val="99"/>
    <w:semiHidden/>
    <w:unhideWhenUsed/>
    <w:rsid w:val="0001151F"/>
    <w:rPr>
      <w:color w:val="0000FF"/>
      <w:u w:val="single"/>
    </w:rPr>
  </w:style>
  <w:style w:type="character" w:styleId="a8">
    <w:name w:val="Emphasis"/>
    <w:basedOn w:val="a0"/>
    <w:uiPriority w:val="20"/>
    <w:qFormat/>
    <w:rsid w:val="00D97597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DB3D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06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8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1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70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38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83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6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78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9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7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1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7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21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98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5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5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2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7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1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05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0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63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66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9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2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26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3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1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12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773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004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339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787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0642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0806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0913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958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1350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530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7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55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72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716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ass.ru/obschestvo/14452165?utm_source=click.mail.ru&amp;utm_medium=referral&amp;utm_campaign=click.mail.ru&amp;utm_referrer=click.mail.ru)" TargetMode="External"/><Relationship Id="rId13" Type="http://schemas.openxmlformats.org/officeDocument/2006/relationships/image" Target="media/image2.jpeg"/><Relationship Id="rId18" Type="http://schemas.openxmlformats.org/officeDocument/2006/relationships/hyperlink" Target="https://www.youtube.com/watch?v=Ak_s6CZklj0" TargetMode="External"/><Relationship Id="rId26" Type="http://schemas.openxmlformats.org/officeDocument/2006/relationships/image" Target="media/image6.png"/><Relationship Id="rId39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s://poisknews.ru/granty/bez-paniki-rnf-obeshhaet-uchenym-individualnyj-podhod/" TargetMode="External"/><Relationship Id="rId34" Type="http://schemas.openxmlformats.org/officeDocument/2006/relationships/hyperlink" Target="https://poisknews.ru/science-politic/rffi-pereimenuyut/" TargetMode="External"/><Relationship Id="rId7" Type="http://schemas.openxmlformats.org/officeDocument/2006/relationships/hyperlink" Target="http://www.ras.ru/FStorage/Download.aspx?id=e40b854e-ee11-47c7-9cdc-009282c27f9a" TargetMode="External"/><Relationship Id="rId12" Type="http://schemas.openxmlformats.org/officeDocument/2006/relationships/hyperlink" Target="https://checklink.mail.ru/proxy?es=0DVdt2ezQX971%2BC7eAun0%2FAgjOuS1eHu8kLwS98o7pQ%3D&amp;egid=UscoSEb%2FnFYKZ%2BY%2BVBW5orqV6mYBdYihMgauDMCk0CU%3D&amp;url=https%3A%2F%2Fclick.mail.ru%2Fredir%3Fu%3Dhttps%253A%252F%252Fmcys2022.ipfran.ru%252Freg.html%26c%3Dswm%26r%3Dhttp%26o%3Dmail%26v%3D3%26s%3Dafd223fe7b0604d0&amp;uidl=16495850471859368656&amp;from=&amp;to=&amp;email=nadv%40inbox.ru" TargetMode="External"/><Relationship Id="rId17" Type="http://schemas.openxmlformats.org/officeDocument/2006/relationships/hyperlink" Target="http://stooprran.ru/news/pervenstvo_16.04.2022.html" TargetMode="External"/><Relationship Id="rId25" Type="http://schemas.openxmlformats.org/officeDocument/2006/relationships/hyperlink" Target="https://tass.ru/obschestvo/14437833" TargetMode="External"/><Relationship Id="rId33" Type="http://schemas.openxmlformats.org/officeDocument/2006/relationships/hyperlink" Target="https://regulation.gov.ru/projects" TargetMode="External"/><Relationship Id="rId38" Type="http://schemas.openxmlformats.org/officeDocument/2006/relationships/hyperlink" Target="https://gogov.ru/articles/camps-list" TargetMode="External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20" Type="http://schemas.openxmlformats.org/officeDocument/2006/relationships/hyperlink" Target="https://rscf.ru/news/found/rezultaty-raboty-rnf-za-2021-god/" TargetMode="External"/><Relationship Id="rId29" Type="http://schemas.openxmlformats.org/officeDocument/2006/relationships/hyperlink" Target="https://www.pnp.ru/social/uchenym-v-rossii-prodlyat-molodost.html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checklink.mail.ru/proxy?es=0DVdt2ezQX971%2BC7eAun0%2FAgjOuS1eHu8kLwS98o7pQ%3D&amp;egid=UscoSEb%2FnFYKZ%2BY%2BVBW5orqV6mYBdYihMgauDMCk0CU%3D&amp;url=https%3A%2F%2Fclick.mail.ru%2Fredir%3Fu%3Dhttps%253A%252F%252Fmcys2022.ipfran.ru%252F%26c%3Dswm%26r%3Dhttp%26o%3Dmail%26v%3D3%26s%3D55efccae28c233b8&amp;uidl=16495850471859368656&amp;from=&amp;to=&amp;email=nadv%40inbox.ru" TargetMode="External"/><Relationship Id="rId24" Type="http://schemas.openxmlformats.org/officeDocument/2006/relationships/hyperlink" Target="http://government.ru/news/45244/" TargetMode="External"/><Relationship Id="rId32" Type="http://schemas.openxmlformats.org/officeDocument/2006/relationships/hyperlink" Target="https://scientificrussia.ru/articles/lazernye-tehnologii-i-stankostroenie-nauka-i-proizvodstvo-zasedanie-prezidiuma-ran-26042022-pramaa-translacia" TargetMode="External"/><Relationship Id="rId37" Type="http://schemas.openxmlformats.org/officeDocument/2006/relationships/hyperlink" Target="https://gogov.ru/services/compensation-camp/cashback-14mar22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ras.ru/FStorage/Download.aspx?id=9a2a05c6-ce25-406a-83f6-06815b26b5fd" TargetMode="External"/><Relationship Id="rId23" Type="http://schemas.openxmlformats.org/officeDocument/2006/relationships/hyperlink" Target="https://rutube.ru/video/e35baf853f72596a6c85e70dc1571c06/" TargetMode="External"/><Relationship Id="rId28" Type="http://schemas.openxmlformats.org/officeDocument/2006/relationships/hyperlink" Target="https://cloud.mail.ru/public/uYy5/EyZs4Shs6" TargetMode="External"/><Relationship Id="rId36" Type="http://schemas.openxmlformats.org/officeDocument/2006/relationships/image" Target="media/image9.png"/><Relationship Id="rId10" Type="http://schemas.openxmlformats.org/officeDocument/2006/relationships/hyperlink" Target="http://lmo-ran.ru/news/anounces/20/" TargetMode="External"/><Relationship Id="rId19" Type="http://schemas.openxmlformats.org/officeDocument/2006/relationships/image" Target="media/image4.jpeg"/><Relationship Id="rId31" Type="http://schemas.openxmlformats.org/officeDocument/2006/relationships/hyperlink" Target="https://www.vedomosti.ru/society/articles/2022/04/13/918007-gubernatori-uchastie-otbor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ms.gle/rojayQMxNz41bu3z9" TargetMode="External"/><Relationship Id="rId14" Type="http://schemas.openxmlformats.org/officeDocument/2006/relationships/hyperlink" Target="http://www.ras.ru/FStorage/Download.aspx?id=a1942e0c-f938-4d23-b059-d3e05250dba8" TargetMode="External"/><Relationship Id="rId22" Type="http://schemas.openxmlformats.org/officeDocument/2006/relationships/image" Target="media/image5.png"/><Relationship Id="rId27" Type="http://schemas.openxmlformats.org/officeDocument/2006/relationships/image" Target="media/image7.jpeg"/><Relationship Id="rId30" Type="http://schemas.openxmlformats.org/officeDocument/2006/relationships/image" Target="media/image8.jpeg"/><Relationship Id="rId35" Type="http://schemas.openxmlformats.org/officeDocument/2006/relationships/hyperlink" Target="https://t.me/khokhlovAR/7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1550</Words>
  <Characters>8841</Characters>
  <Application>Microsoft Office Word</Application>
  <DocSecurity>0</DocSecurity>
  <Lines>73</Lines>
  <Paragraphs>20</Paragraphs>
  <ScaleCrop>false</ScaleCrop>
  <Company/>
  <LinksUpToDate>false</LinksUpToDate>
  <CharactersWithSpaces>10371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29</cp:revision>
  <dcterms:created xsi:type="dcterms:W3CDTF">2021-08-18T08:42:00Z</dcterms:created>
  <dcterms:modified xsi:type="dcterms:W3CDTF">2022-04-26T07:51:00Z</dcterms:modified>
</cp:coreProperties>
</file>