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9C8F" w14:textId="77777777" w:rsidR="00F23AC3" w:rsidRPr="00F23AC3" w:rsidRDefault="00F23AC3" w:rsidP="00F23AC3">
      <w:pPr>
        <w:widowControl/>
        <w:spacing w:after="200" w:line="276" w:lineRule="auto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F23AC3">
        <w:rPr>
          <w:rFonts w:eastAsia="Calibri"/>
          <w:b/>
          <w:kern w:val="0"/>
          <w:sz w:val="26"/>
          <w:szCs w:val="26"/>
          <w:lang w:eastAsia="en-US"/>
        </w:rPr>
        <w:t xml:space="preserve">В С Е Р О С С И Й С К И Й    П Р О Ф Е С С И О Н А Л Ь Н Ы Й    С О Ю З  </w:t>
      </w:r>
    </w:p>
    <w:p w14:paraId="3267EAA6" w14:textId="77777777" w:rsidR="00F23AC3" w:rsidRPr="00F23AC3" w:rsidRDefault="00F23AC3" w:rsidP="00F23AC3">
      <w:pPr>
        <w:widowControl/>
        <w:spacing w:after="200" w:line="276" w:lineRule="auto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F23AC3">
        <w:rPr>
          <w:rFonts w:eastAsia="Calibri"/>
          <w:b/>
          <w:kern w:val="0"/>
          <w:sz w:val="26"/>
          <w:szCs w:val="26"/>
          <w:lang w:eastAsia="en-US"/>
        </w:rPr>
        <w:t>Р А Б О Т Н И К О В    Р О С С И Й С К О Й    А К А Д Е М И И    Н А У К</w:t>
      </w:r>
    </w:p>
    <w:p w14:paraId="57A1ADD5" w14:textId="77777777" w:rsidR="00F23AC3" w:rsidRPr="00F23AC3" w:rsidRDefault="00F23AC3" w:rsidP="00F23AC3">
      <w:pPr>
        <w:widowControl/>
        <w:spacing w:after="200"/>
        <w:jc w:val="center"/>
        <w:rPr>
          <w:rFonts w:eastAsia="Calibri"/>
          <w:b/>
          <w:kern w:val="0"/>
          <w:sz w:val="36"/>
          <w:szCs w:val="36"/>
          <w:lang w:eastAsia="en-US"/>
        </w:rPr>
      </w:pPr>
      <w:r w:rsidRPr="00F23AC3">
        <w:rPr>
          <w:rFonts w:eastAsia="Calibri"/>
          <w:b/>
          <w:kern w:val="0"/>
          <w:sz w:val="36"/>
          <w:szCs w:val="36"/>
          <w:lang w:eastAsia="en-US"/>
        </w:rPr>
        <w:t>ЦЕНТРАЛЬНЫЙ СОВЕТ</w:t>
      </w:r>
    </w:p>
    <w:p w14:paraId="7096A1D0" w14:textId="77777777" w:rsidR="00F23AC3" w:rsidRPr="00F23AC3" w:rsidRDefault="00F23AC3" w:rsidP="00F23AC3">
      <w:pPr>
        <w:widowControl/>
        <w:spacing w:after="200"/>
        <w:jc w:val="center"/>
        <w:rPr>
          <w:rFonts w:eastAsia="Calibri"/>
          <w:i/>
          <w:kern w:val="0"/>
          <w:sz w:val="36"/>
          <w:szCs w:val="36"/>
          <w:lang w:eastAsia="en-US"/>
        </w:rPr>
      </w:pPr>
      <w:r w:rsidRPr="00F23AC3">
        <w:rPr>
          <w:rFonts w:eastAsia="Calibri"/>
          <w:i/>
          <w:kern w:val="0"/>
          <w:sz w:val="36"/>
          <w:szCs w:val="36"/>
          <w:lang w:eastAsia="en-US"/>
        </w:rPr>
        <w:t>П О С Т А Н О В Л Е Н И Е</w:t>
      </w:r>
    </w:p>
    <w:p w14:paraId="3FE1F9BF" w14:textId="5C6B59BF" w:rsidR="00906393" w:rsidRDefault="005F5856" w:rsidP="00F16A68">
      <w:pPr>
        <w:widowControl/>
        <w:spacing w:after="200" w:line="276" w:lineRule="auto"/>
        <w:jc w:val="center"/>
        <w:outlineLvl w:val="0"/>
      </w:pPr>
      <w:r>
        <w:rPr>
          <w:rFonts w:eastAsia="Calibri"/>
          <w:b/>
          <w:kern w:val="0"/>
          <w:sz w:val="24"/>
          <w:szCs w:val="24"/>
          <w:lang w:eastAsia="en-US"/>
        </w:rPr>
        <w:t>Москва</w:t>
      </w:r>
      <w:r w:rsidR="004F19AF" w:rsidRPr="004F19AF">
        <w:rPr>
          <w:rFonts w:eastAsia="Calibri"/>
          <w:kern w:val="0"/>
          <w:lang w:eastAsia="en-US"/>
        </w:rPr>
        <w:t xml:space="preserve">        </w:t>
      </w:r>
    </w:p>
    <w:p w14:paraId="5B36DC2B" w14:textId="77777777" w:rsidR="00F23AC3" w:rsidRPr="004F1799" w:rsidRDefault="009A72F9" w:rsidP="00906393">
      <w:pPr>
        <w:rPr>
          <w:b/>
        </w:rPr>
      </w:pPr>
      <w:r>
        <w:rPr>
          <w:b/>
        </w:rPr>
        <w:t>22-24 ноября</w:t>
      </w:r>
      <w:r w:rsidR="00906393">
        <w:rPr>
          <w:b/>
        </w:rPr>
        <w:t xml:space="preserve"> 2022г.                                                                                 </w:t>
      </w:r>
      <w:r w:rsidR="00F23AC3" w:rsidRPr="004F1799">
        <w:rPr>
          <w:b/>
        </w:rPr>
        <w:t xml:space="preserve">№ </w:t>
      </w:r>
      <w:r>
        <w:rPr>
          <w:b/>
        </w:rPr>
        <w:t>05</w:t>
      </w:r>
      <w:r w:rsidR="00132C7B">
        <w:rPr>
          <w:b/>
        </w:rPr>
        <w:t>-10</w:t>
      </w:r>
    </w:p>
    <w:p w14:paraId="62A937E8" w14:textId="77777777" w:rsidR="00F23AC3" w:rsidRDefault="00F23AC3">
      <w:pPr>
        <w:widowControl/>
        <w:tabs>
          <w:tab w:val="right" w:pos="10200"/>
        </w:tabs>
        <w:jc w:val="both"/>
        <w:rPr>
          <w:b/>
          <w:sz w:val="26"/>
        </w:rPr>
      </w:pPr>
    </w:p>
    <w:p w14:paraId="48DB621F" w14:textId="2EFE628F" w:rsidR="00494C57" w:rsidRDefault="00762120" w:rsidP="00D71613">
      <w:pPr>
        <w:rPr>
          <w:b/>
        </w:rPr>
      </w:pPr>
      <w:r w:rsidRPr="00F05A35">
        <w:rPr>
          <w:b/>
        </w:rPr>
        <w:t>О Положении о конкурсе первичных</w:t>
      </w:r>
      <w:r>
        <w:rPr>
          <w:b/>
        </w:rPr>
        <w:t xml:space="preserve"> </w:t>
      </w:r>
      <w:r w:rsidR="00AA793E">
        <w:rPr>
          <w:b/>
        </w:rPr>
        <w:br/>
      </w:r>
      <w:r w:rsidRPr="00F05A35">
        <w:rPr>
          <w:b/>
        </w:rPr>
        <w:t>профсоюзных организаций</w:t>
      </w:r>
      <w:r w:rsidR="009D6541">
        <w:rPr>
          <w:b/>
        </w:rPr>
        <w:t xml:space="preserve"> и об</w:t>
      </w:r>
      <w:r w:rsidR="009D6541" w:rsidRPr="00132C7B">
        <w:rPr>
          <w:b/>
        </w:rPr>
        <w:t xml:space="preserve"> </w:t>
      </w:r>
      <w:r w:rsidR="00AA793E">
        <w:rPr>
          <w:b/>
        </w:rPr>
        <w:br/>
      </w:r>
      <w:r w:rsidR="009D6541" w:rsidRPr="00132C7B">
        <w:rPr>
          <w:b/>
        </w:rPr>
        <w:t>утверждении итогов конкурса ППО</w:t>
      </w:r>
    </w:p>
    <w:p w14:paraId="23501C66" w14:textId="77777777" w:rsidR="00132C7B" w:rsidRDefault="00132C7B" w:rsidP="00D71613"/>
    <w:p w14:paraId="535E466D" w14:textId="77777777" w:rsidR="00801C96" w:rsidRDefault="00132C7B" w:rsidP="00801C96">
      <w:pPr>
        <w:widowControl/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>К участию во втором этапе Всероссийского конкурса Профсоюза работников РАН на лучшую постановку работы первичных профсоюзных организаций «Сильная первичка – сильный профсоюз» по итогам 20</w:t>
      </w:r>
      <w:r w:rsidR="00762120"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 xml:space="preserve">1 года (далее </w:t>
      </w:r>
      <w:r w:rsidRPr="0089178E">
        <w:rPr>
          <w:rFonts w:eastAsia="Calibri"/>
          <w:kern w:val="0"/>
          <w:lang w:eastAsia="en-US"/>
        </w:rPr>
        <w:t xml:space="preserve">Конкурс) региональными организациями были представлены </w:t>
      </w:r>
      <w:r w:rsidR="00762120" w:rsidRPr="0089178E">
        <w:rPr>
          <w:rFonts w:eastAsia="Calibri"/>
          <w:kern w:val="0"/>
          <w:lang w:eastAsia="en-US"/>
        </w:rPr>
        <w:t>девять</w:t>
      </w:r>
      <w:r w:rsidRPr="0089178E">
        <w:rPr>
          <w:rFonts w:eastAsia="Calibri"/>
          <w:kern w:val="0"/>
          <w:lang w:eastAsia="en-US"/>
        </w:rPr>
        <w:t xml:space="preserve"> первичных организаций Профсоюза работников РАН (далее ППО</w:t>
      </w:r>
      <w:r w:rsidR="00801C96">
        <w:rPr>
          <w:rFonts w:eastAsia="Calibri"/>
          <w:kern w:val="0"/>
          <w:lang w:eastAsia="en-US"/>
        </w:rPr>
        <w:t>)</w:t>
      </w:r>
      <w:r w:rsidRPr="0089178E">
        <w:rPr>
          <w:rFonts w:eastAsia="Calibri"/>
          <w:kern w:val="0"/>
          <w:lang w:eastAsia="en-US"/>
        </w:rPr>
        <w:t>.</w:t>
      </w:r>
    </w:p>
    <w:p w14:paraId="62C0A77A" w14:textId="1A151504" w:rsidR="00801C96" w:rsidRDefault="00132C7B" w:rsidP="00801C96">
      <w:pPr>
        <w:widowControl/>
        <w:spacing w:line="276" w:lineRule="auto"/>
        <w:ind w:firstLine="709"/>
        <w:jc w:val="both"/>
      </w:pPr>
      <w:r w:rsidRPr="0089178E">
        <w:rPr>
          <w:rFonts w:eastAsia="Calibri"/>
          <w:kern w:val="0"/>
          <w:lang w:eastAsia="en-US"/>
        </w:rPr>
        <w:t>В группе ППО</w:t>
      </w:r>
      <w:r w:rsidR="005C01AA" w:rsidRPr="0089178E">
        <w:rPr>
          <w:rFonts w:eastAsia="Calibri"/>
          <w:kern w:val="0"/>
          <w:lang w:eastAsia="en-US"/>
        </w:rPr>
        <w:t>, действующих в организациях/обособленных подразделениях с численностью работающих до 150 человек включительно</w:t>
      </w:r>
      <w:r w:rsidR="00445CCE">
        <w:rPr>
          <w:rFonts w:eastAsia="Calibri"/>
          <w:kern w:val="0"/>
          <w:lang w:eastAsia="en-US"/>
        </w:rPr>
        <w:t>,</w:t>
      </w:r>
      <w:r w:rsidR="005C01AA" w:rsidRPr="0089178E">
        <w:rPr>
          <w:rFonts w:eastAsia="Calibri"/>
          <w:kern w:val="0"/>
          <w:lang w:eastAsia="en-US"/>
        </w:rPr>
        <w:t xml:space="preserve"> </w:t>
      </w:r>
      <w:r w:rsidRPr="0089178E">
        <w:rPr>
          <w:rFonts w:eastAsia="Calibri"/>
          <w:kern w:val="0"/>
          <w:lang w:eastAsia="en-US"/>
        </w:rPr>
        <w:t>был</w:t>
      </w:r>
      <w:r w:rsidR="005C01AA" w:rsidRPr="0089178E">
        <w:rPr>
          <w:rFonts w:eastAsia="Calibri"/>
          <w:kern w:val="0"/>
          <w:lang w:eastAsia="en-US"/>
        </w:rPr>
        <w:t>и</w:t>
      </w:r>
      <w:r w:rsidRPr="0089178E">
        <w:rPr>
          <w:rFonts w:eastAsia="Calibri"/>
          <w:kern w:val="0"/>
          <w:lang w:eastAsia="en-US"/>
        </w:rPr>
        <w:t xml:space="preserve"> представлен</w:t>
      </w:r>
      <w:r w:rsidR="005C01AA" w:rsidRPr="0089178E">
        <w:rPr>
          <w:rFonts w:eastAsia="Calibri"/>
          <w:kern w:val="0"/>
          <w:lang w:eastAsia="en-US"/>
        </w:rPr>
        <w:t>ы</w:t>
      </w:r>
      <w:r w:rsidRPr="0089178E">
        <w:rPr>
          <w:rFonts w:eastAsia="Calibri"/>
          <w:kern w:val="0"/>
          <w:lang w:eastAsia="en-US"/>
        </w:rPr>
        <w:t xml:space="preserve"> </w:t>
      </w:r>
      <w:r w:rsidR="001A3831" w:rsidRPr="0089178E">
        <w:rPr>
          <w:rFonts w:eastAsia="Calibri"/>
          <w:kern w:val="0"/>
          <w:lang w:eastAsia="en-US"/>
        </w:rPr>
        <w:t>три ППО</w:t>
      </w:r>
      <w:r w:rsidRPr="0089178E">
        <w:rPr>
          <w:rFonts w:eastAsia="Calibri"/>
          <w:kern w:val="0"/>
          <w:lang w:eastAsia="en-US"/>
        </w:rPr>
        <w:t xml:space="preserve">: </w:t>
      </w:r>
      <w:r w:rsidRPr="00801C96">
        <w:rPr>
          <w:rFonts w:eastAsia="Calibri"/>
          <w:kern w:val="0"/>
          <w:lang w:eastAsia="en-US"/>
        </w:rPr>
        <w:t>Института геологии и геохронологии докембрия РАН</w:t>
      </w:r>
      <w:r w:rsidR="0089178E" w:rsidRPr="00801C96">
        <w:t xml:space="preserve"> Российской академии наук (ИГГД РАН); Института нефтехимии и катализа – обособленного структурного подразделения УФИЦ РАН, Учреждения Российской академии наук Института астрономии Российской академии наук (УРАН ИНАСАН).</w:t>
      </w:r>
    </w:p>
    <w:p w14:paraId="13E5D208" w14:textId="6E7DFD5F" w:rsidR="00801C96" w:rsidRPr="00801C96" w:rsidRDefault="000E35C1" w:rsidP="00801C96">
      <w:pPr>
        <w:widowControl/>
        <w:spacing w:line="276" w:lineRule="auto"/>
        <w:ind w:firstLine="709"/>
        <w:jc w:val="both"/>
        <w:rPr>
          <w:color w:val="000000" w:themeColor="text1"/>
        </w:rPr>
      </w:pPr>
      <w:r w:rsidRPr="00801C96">
        <w:rPr>
          <w:rFonts w:eastAsia="Calibri"/>
          <w:kern w:val="0"/>
          <w:lang w:eastAsia="en-US"/>
        </w:rPr>
        <w:t xml:space="preserve">В группе ППО, действующих в организациях/обособленных подразделениях с численностью работающих </w:t>
      </w:r>
      <w:r w:rsidRPr="00801C96">
        <w:rPr>
          <w:color w:val="000000"/>
        </w:rPr>
        <w:t xml:space="preserve">от 151 до 500 </w:t>
      </w:r>
      <w:r w:rsidRPr="00801C96">
        <w:rPr>
          <w:rFonts w:eastAsia="Calibri"/>
          <w:kern w:val="0"/>
          <w:lang w:eastAsia="en-US"/>
        </w:rPr>
        <w:t>человек включительно</w:t>
      </w:r>
      <w:r w:rsidR="00445CCE">
        <w:rPr>
          <w:rFonts w:eastAsia="Calibri"/>
          <w:kern w:val="0"/>
          <w:lang w:eastAsia="en-US"/>
        </w:rPr>
        <w:t>,</w:t>
      </w:r>
      <w:r w:rsidRPr="00801C96">
        <w:rPr>
          <w:rFonts w:eastAsia="Calibri"/>
          <w:kern w:val="0"/>
          <w:lang w:eastAsia="en-US"/>
        </w:rPr>
        <w:t xml:space="preserve"> были представлены четыре ППО: </w:t>
      </w:r>
      <w:r w:rsidR="009C7043" w:rsidRPr="00801C96">
        <w:t xml:space="preserve">Института </w:t>
      </w:r>
      <w:r w:rsidR="009C7043" w:rsidRPr="00801C96">
        <w:rPr>
          <w:color w:val="000000" w:themeColor="text1"/>
        </w:rPr>
        <w:t>горного дела им. Н.А. Чинакала Сибирского отделения Российской академии наук</w:t>
      </w:r>
      <w:r w:rsidRPr="00801C96">
        <w:rPr>
          <w:color w:val="000000" w:themeColor="text1"/>
        </w:rPr>
        <w:t xml:space="preserve"> (ИГД </w:t>
      </w:r>
      <w:r w:rsidR="009C7043" w:rsidRPr="00801C96">
        <w:rPr>
          <w:color w:val="000000" w:themeColor="text1"/>
        </w:rPr>
        <w:t>СО РАН</w:t>
      </w:r>
      <w:r w:rsidRPr="00801C96">
        <w:rPr>
          <w:color w:val="000000" w:themeColor="text1"/>
        </w:rPr>
        <w:t>);</w:t>
      </w:r>
      <w:r w:rsidR="009C7043" w:rsidRPr="00801C96">
        <w:rPr>
          <w:color w:val="000000" w:themeColor="text1"/>
        </w:rPr>
        <w:t xml:space="preserve"> </w:t>
      </w:r>
      <w:r w:rsidR="009C7043" w:rsidRPr="00801C96">
        <w:t xml:space="preserve">Института оптики атмосферы </w:t>
      </w:r>
      <w:r w:rsidR="009C7043" w:rsidRPr="00801C96">
        <w:rPr>
          <w:color w:val="000000" w:themeColor="text1"/>
        </w:rPr>
        <w:t>им. В.Е. Зуева Сибирского отделения Российской академии наук (ИОА СО РАН);</w:t>
      </w:r>
      <w:r w:rsidR="009C7043" w:rsidRPr="00801C96">
        <w:t xml:space="preserve"> Ботанического института им. В.Л. Комарова Российской академии наук (БИН РАН);</w:t>
      </w:r>
      <w:r w:rsidR="00271646" w:rsidRPr="00801C96">
        <w:t xml:space="preserve"> Института экологии растений и животных Уральского отделения Российской академии наук </w:t>
      </w:r>
      <w:r w:rsidR="00CB51D6" w:rsidRPr="00801C96">
        <w:t>(</w:t>
      </w:r>
      <w:r w:rsidR="00271646" w:rsidRPr="00801C96">
        <w:rPr>
          <w:rStyle w:val="ad"/>
          <w:i w:val="0"/>
        </w:rPr>
        <w:t xml:space="preserve">ИЭРиЖ УрО </w:t>
      </w:r>
      <w:r w:rsidR="00271646" w:rsidRPr="00801C96">
        <w:rPr>
          <w:rStyle w:val="ad"/>
          <w:i w:val="0"/>
          <w:color w:val="000000" w:themeColor="text1"/>
        </w:rPr>
        <w:t>РАН</w:t>
      </w:r>
      <w:r w:rsidR="00CB51D6" w:rsidRPr="00801C96">
        <w:rPr>
          <w:color w:val="000000" w:themeColor="text1"/>
        </w:rPr>
        <w:t>)</w:t>
      </w:r>
      <w:r w:rsidRPr="00801C96">
        <w:rPr>
          <w:color w:val="000000" w:themeColor="text1"/>
        </w:rPr>
        <w:t>.</w:t>
      </w:r>
    </w:p>
    <w:p w14:paraId="72B74728" w14:textId="4E5B4B6D" w:rsidR="00737AB5" w:rsidRPr="00801C96" w:rsidRDefault="00737AB5" w:rsidP="00801C96">
      <w:pPr>
        <w:pStyle w:val="1"/>
        <w:jc w:val="both"/>
        <w:rPr>
          <w:b w:val="0"/>
          <w:sz w:val="28"/>
          <w:szCs w:val="28"/>
        </w:rPr>
      </w:pPr>
      <w:r w:rsidRPr="00801C96">
        <w:rPr>
          <w:rFonts w:eastAsia="Calibri"/>
          <w:b w:val="0"/>
          <w:kern w:val="0"/>
          <w:sz w:val="28"/>
          <w:szCs w:val="28"/>
          <w:lang w:eastAsia="en-US"/>
        </w:rPr>
        <w:t xml:space="preserve">В группе ППО, действующих в организациях/обособленных подразделениях с численностью работающих </w:t>
      </w:r>
      <w:r w:rsidRPr="00801C96">
        <w:rPr>
          <w:rFonts w:eastAsia="Calibri"/>
          <w:b w:val="0"/>
          <w:sz w:val="28"/>
          <w:szCs w:val="28"/>
          <w:lang w:eastAsia="en-US"/>
        </w:rPr>
        <w:t>более</w:t>
      </w:r>
      <w:r w:rsidRPr="00801C96">
        <w:rPr>
          <w:b w:val="0"/>
          <w:color w:val="000000"/>
          <w:sz w:val="28"/>
          <w:szCs w:val="28"/>
        </w:rPr>
        <w:t xml:space="preserve"> 500 </w:t>
      </w:r>
      <w:r w:rsidRPr="00801C96">
        <w:rPr>
          <w:rFonts w:eastAsia="Calibri"/>
          <w:b w:val="0"/>
          <w:kern w:val="0"/>
          <w:sz w:val="28"/>
          <w:szCs w:val="28"/>
          <w:lang w:eastAsia="en-US"/>
        </w:rPr>
        <w:t>человек</w:t>
      </w:r>
      <w:r w:rsidR="00445CCE">
        <w:rPr>
          <w:rFonts w:eastAsia="Calibri"/>
          <w:b w:val="0"/>
          <w:kern w:val="0"/>
          <w:sz w:val="28"/>
          <w:szCs w:val="28"/>
          <w:lang w:eastAsia="en-US"/>
        </w:rPr>
        <w:t>,</w:t>
      </w:r>
      <w:r w:rsidRPr="00801C96">
        <w:rPr>
          <w:rFonts w:eastAsia="Calibri"/>
          <w:b w:val="0"/>
          <w:kern w:val="0"/>
          <w:sz w:val="28"/>
          <w:szCs w:val="28"/>
          <w:lang w:eastAsia="en-US"/>
        </w:rPr>
        <w:t xml:space="preserve"> были </w:t>
      </w:r>
      <w:r w:rsidRPr="00F41D45">
        <w:rPr>
          <w:rFonts w:eastAsia="Calibri"/>
          <w:b w:val="0"/>
          <w:kern w:val="0"/>
          <w:sz w:val="28"/>
          <w:szCs w:val="28"/>
          <w:lang w:eastAsia="en-US"/>
        </w:rPr>
        <w:t xml:space="preserve">представлены </w:t>
      </w:r>
      <w:r w:rsidRPr="00F41D45">
        <w:rPr>
          <w:rFonts w:eastAsia="Calibri"/>
          <w:b w:val="0"/>
          <w:sz w:val="28"/>
          <w:szCs w:val="28"/>
          <w:lang w:eastAsia="en-US"/>
        </w:rPr>
        <w:t xml:space="preserve">две </w:t>
      </w:r>
      <w:r w:rsidRPr="00F41D45">
        <w:rPr>
          <w:rFonts w:eastAsia="Calibri"/>
          <w:b w:val="0"/>
          <w:kern w:val="0"/>
          <w:sz w:val="28"/>
          <w:szCs w:val="28"/>
          <w:lang w:eastAsia="en-US"/>
        </w:rPr>
        <w:t xml:space="preserve">ППО: </w:t>
      </w:r>
      <w:r w:rsidRPr="00F41D45">
        <w:rPr>
          <w:b w:val="0"/>
          <w:sz w:val="28"/>
          <w:szCs w:val="28"/>
        </w:rPr>
        <w:t xml:space="preserve">Института физики металлов имени М.Н. Михеева </w:t>
      </w:r>
      <w:r w:rsidR="00F41D45" w:rsidRPr="00F97DE5">
        <w:rPr>
          <w:b w:val="0"/>
          <w:sz w:val="28"/>
          <w:szCs w:val="28"/>
        </w:rPr>
        <w:t>Уральского отделения Российской академии наук</w:t>
      </w:r>
      <w:r w:rsidR="00F97DE5" w:rsidRPr="00F97DE5">
        <w:rPr>
          <w:b w:val="0"/>
          <w:sz w:val="28"/>
          <w:szCs w:val="28"/>
        </w:rPr>
        <w:t xml:space="preserve"> </w:t>
      </w:r>
      <w:r w:rsidR="00F41D45">
        <w:rPr>
          <w:b w:val="0"/>
          <w:sz w:val="28"/>
          <w:szCs w:val="28"/>
        </w:rPr>
        <w:t xml:space="preserve">(ИФМ </w:t>
      </w:r>
      <w:r w:rsidRPr="00801C96">
        <w:rPr>
          <w:b w:val="0"/>
          <w:sz w:val="28"/>
          <w:szCs w:val="28"/>
        </w:rPr>
        <w:t xml:space="preserve">УрО РАН); </w:t>
      </w:r>
      <w:r w:rsidRPr="00801C96">
        <w:rPr>
          <w:b w:val="0"/>
          <w:bCs/>
          <w:sz w:val="28"/>
          <w:szCs w:val="28"/>
        </w:rPr>
        <w:t>Институт прикладной физики Российской академии наук» (ИПФ РАН)</w:t>
      </w:r>
      <w:r w:rsidRPr="00801C96">
        <w:rPr>
          <w:b w:val="0"/>
          <w:color w:val="000000" w:themeColor="text1"/>
          <w:sz w:val="28"/>
          <w:szCs w:val="28"/>
        </w:rPr>
        <w:t>.</w:t>
      </w:r>
    </w:p>
    <w:p w14:paraId="7C31C9F4" w14:textId="77777777" w:rsidR="00801C96" w:rsidRDefault="00132C7B" w:rsidP="00801C96">
      <w:pPr>
        <w:widowControl/>
        <w:suppressAutoHyphens/>
        <w:ind w:firstLine="709"/>
        <w:jc w:val="both"/>
        <w:outlineLvl w:val="0"/>
        <w:rPr>
          <w:bCs/>
          <w:lang w:eastAsia="en-US"/>
        </w:rPr>
      </w:pPr>
      <w:r w:rsidRPr="00132C7B">
        <w:rPr>
          <w:bCs/>
          <w:lang w:eastAsia="en-US"/>
        </w:rPr>
        <w:t>Руководствуясь разделом 4 Положения о Конкурсе</w:t>
      </w:r>
      <w:r w:rsidR="00445CCE">
        <w:rPr>
          <w:bCs/>
          <w:lang w:eastAsia="en-US"/>
        </w:rPr>
        <w:t>,</w:t>
      </w:r>
      <w:r w:rsidRPr="00132C7B">
        <w:rPr>
          <w:bCs/>
          <w:lang w:eastAsia="en-US"/>
        </w:rPr>
        <w:t xml:space="preserve"> Центральный организационный комитет по проведению Конкурса определил</w:t>
      </w:r>
      <w:r w:rsidR="00801C96">
        <w:rPr>
          <w:bCs/>
          <w:lang w:eastAsia="en-US"/>
        </w:rPr>
        <w:t>:</w:t>
      </w:r>
    </w:p>
    <w:p w14:paraId="1D1DA2BC" w14:textId="020DB188" w:rsidR="00801C96" w:rsidRDefault="00445CCE" w:rsidP="00801C96">
      <w:pPr>
        <w:widowControl/>
        <w:suppressAutoHyphens/>
        <w:ind w:firstLine="709"/>
        <w:jc w:val="both"/>
        <w:outlineLvl w:val="0"/>
        <w:rPr>
          <w:lang w:eastAsia="en-US"/>
        </w:rPr>
      </w:pPr>
      <w:r>
        <w:rPr>
          <w:bCs/>
          <w:lang w:eastAsia="en-US"/>
        </w:rPr>
        <w:lastRenderedPageBreak/>
        <w:t>- Т</w:t>
      </w:r>
      <w:r w:rsidR="005C01AA">
        <w:rPr>
          <w:bCs/>
          <w:lang w:eastAsia="en-US"/>
        </w:rPr>
        <w:t>рёх</w:t>
      </w:r>
      <w:r w:rsidR="00132C7B" w:rsidRPr="00132C7B">
        <w:rPr>
          <w:bCs/>
          <w:lang w:eastAsia="en-US"/>
        </w:rPr>
        <w:t xml:space="preserve"> призёров </w:t>
      </w:r>
      <w:r w:rsidR="002335B6" w:rsidRPr="0089178E">
        <w:rPr>
          <w:rFonts w:eastAsia="Calibri"/>
          <w:kern w:val="0"/>
          <w:lang w:eastAsia="en-US"/>
        </w:rPr>
        <w:t>группе ППО, действующих в организациях/обособленных подразделениях с численностью работающих до 150 человек включительно</w:t>
      </w:r>
      <w:r w:rsidR="00132C7B" w:rsidRPr="00132C7B">
        <w:rPr>
          <w:bCs/>
          <w:lang w:eastAsia="en-US"/>
        </w:rPr>
        <w:t>. Первое место присуждено Первичн</w:t>
      </w:r>
      <w:r w:rsidR="00801C96">
        <w:rPr>
          <w:bCs/>
          <w:lang w:eastAsia="en-US"/>
        </w:rPr>
        <w:t>ым</w:t>
      </w:r>
      <w:r w:rsidR="00132C7B" w:rsidRPr="00132C7B">
        <w:rPr>
          <w:bCs/>
          <w:lang w:eastAsia="en-US"/>
        </w:rPr>
        <w:t xml:space="preserve"> профсоюзн</w:t>
      </w:r>
      <w:r w:rsidR="00801C96">
        <w:rPr>
          <w:bCs/>
          <w:lang w:eastAsia="en-US"/>
        </w:rPr>
        <w:t>ым</w:t>
      </w:r>
      <w:r w:rsidR="00132C7B" w:rsidRPr="00132C7B">
        <w:rPr>
          <w:bCs/>
          <w:lang w:eastAsia="en-US"/>
        </w:rPr>
        <w:t xml:space="preserve"> организаци</w:t>
      </w:r>
      <w:r w:rsidR="00801C96">
        <w:rPr>
          <w:bCs/>
          <w:lang w:eastAsia="en-US"/>
        </w:rPr>
        <w:t xml:space="preserve">ям </w:t>
      </w:r>
      <w:r w:rsidR="00801C96" w:rsidRPr="00801C96">
        <w:t>ИГГД РАН</w:t>
      </w:r>
      <w:r w:rsidR="00801C96">
        <w:t xml:space="preserve"> и </w:t>
      </w:r>
      <w:r w:rsidR="00801C96" w:rsidRPr="00801C96">
        <w:t>УРАН ИНАСАН</w:t>
      </w:r>
      <w:r w:rsidR="00801C96">
        <w:t xml:space="preserve">, которые набрали равное </w:t>
      </w:r>
      <w:r w:rsidR="00B15FB7">
        <w:t>количество</w:t>
      </w:r>
      <w:r w:rsidR="00801C96">
        <w:t xml:space="preserve"> баллов</w:t>
      </w:r>
      <w:r>
        <w:t>.</w:t>
      </w:r>
      <w:r w:rsidR="00B15FB7">
        <w:t xml:space="preserve"> </w:t>
      </w:r>
      <w:r>
        <w:t>В</w:t>
      </w:r>
      <w:r w:rsidR="00132C7B" w:rsidRPr="00132C7B">
        <w:rPr>
          <w:bCs/>
          <w:lang w:eastAsia="en-US"/>
        </w:rPr>
        <w:t xml:space="preserve">торое место присуждено Первичной профсоюзной организации </w:t>
      </w:r>
      <w:r w:rsidR="00801C96" w:rsidRPr="00801C96">
        <w:t>Института нефтехимии и катализа УФИЦ</w:t>
      </w:r>
      <w:r w:rsidR="00801C96">
        <w:t xml:space="preserve"> </w:t>
      </w:r>
      <w:r w:rsidR="00132C7B" w:rsidRPr="00132C7B">
        <w:rPr>
          <w:lang w:eastAsia="en-US"/>
        </w:rPr>
        <w:t>РАН</w:t>
      </w:r>
      <w:r>
        <w:rPr>
          <w:lang w:eastAsia="en-US"/>
        </w:rPr>
        <w:t>.</w:t>
      </w:r>
    </w:p>
    <w:p w14:paraId="14F8BAF9" w14:textId="1D5ED460" w:rsidR="00801C96" w:rsidRDefault="00445CCE" w:rsidP="00801C96">
      <w:pPr>
        <w:widowControl/>
        <w:suppressAutoHyphens/>
        <w:ind w:firstLine="709"/>
        <w:jc w:val="both"/>
        <w:outlineLvl w:val="0"/>
        <w:rPr>
          <w:lang w:eastAsia="en-US"/>
        </w:rPr>
      </w:pPr>
      <w:r>
        <w:rPr>
          <w:bCs/>
          <w:lang w:eastAsia="en-US"/>
        </w:rPr>
        <w:t>- Т</w:t>
      </w:r>
      <w:r w:rsidR="00801C96">
        <w:rPr>
          <w:bCs/>
          <w:lang w:eastAsia="en-US"/>
        </w:rPr>
        <w:t>рёх</w:t>
      </w:r>
      <w:r w:rsidR="00801C96" w:rsidRPr="00132C7B">
        <w:rPr>
          <w:bCs/>
          <w:lang w:eastAsia="en-US"/>
        </w:rPr>
        <w:t xml:space="preserve"> призёров</w:t>
      </w:r>
      <w:r w:rsidR="006C3E4F">
        <w:rPr>
          <w:bCs/>
          <w:lang w:eastAsia="en-US"/>
        </w:rPr>
        <w:t xml:space="preserve"> в</w:t>
      </w:r>
      <w:r w:rsidR="00801C96" w:rsidRPr="00132C7B">
        <w:rPr>
          <w:bCs/>
          <w:lang w:eastAsia="en-US"/>
        </w:rPr>
        <w:t xml:space="preserve"> </w:t>
      </w:r>
      <w:r w:rsidR="00801C96" w:rsidRPr="0089178E">
        <w:rPr>
          <w:rFonts w:eastAsia="Calibri"/>
          <w:kern w:val="0"/>
          <w:lang w:eastAsia="en-US"/>
        </w:rPr>
        <w:t xml:space="preserve">группе ППО, действующих в организациях/обособленных подразделениях с численностью работающих </w:t>
      </w:r>
      <w:r w:rsidR="00801C96" w:rsidRPr="00801C96">
        <w:rPr>
          <w:color w:val="000000"/>
        </w:rPr>
        <w:t xml:space="preserve">от 151 до 500 </w:t>
      </w:r>
      <w:r w:rsidR="00801C96" w:rsidRPr="00801C96">
        <w:rPr>
          <w:rFonts w:eastAsia="Calibri"/>
          <w:kern w:val="0"/>
          <w:lang w:eastAsia="en-US"/>
        </w:rPr>
        <w:t>человек включительно</w:t>
      </w:r>
      <w:r w:rsidR="00801C96" w:rsidRPr="00132C7B">
        <w:rPr>
          <w:bCs/>
          <w:lang w:eastAsia="en-US"/>
        </w:rPr>
        <w:t>. Первое место присуждено Первичн</w:t>
      </w:r>
      <w:r w:rsidR="00801C96">
        <w:rPr>
          <w:bCs/>
          <w:lang w:eastAsia="en-US"/>
        </w:rPr>
        <w:t>ой</w:t>
      </w:r>
      <w:r w:rsidR="00801C96" w:rsidRPr="00132C7B">
        <w:rPr>
          <w:bCs/>
          <w:lang w:eastAsia="en-US"/>
        </w:rPr>
        <w:t xml:space="preserve"> профсоюзн</w:t>
      </w:r>
      <w:r w:rsidR="00801C96">
        <w:rPr>
          <w:bCs/>
          <w:lang w:eastAsia="en-US"/>
        </w:rPr>
        <w:t>ой</w:t>
      </w:r>
      <w:r w:rsidR="00801C96" w:rsidRPr="00132C7B">
        <w:rPr>
          <w:bCs/>
          <w:lang w:eastAsia="en-US"/>
        </w:rPr>
        <w:t xml:space="preserve"> организаци</w:t>
      </w:r>
      <w:r w:rsidR="00801C96">
        <w:rPr>
          <w:bCs/>
          <w:lang w:eastAsia="en-US"/>
        </w:rPr>
        <w:t xml:space="preserve">и </w:t>
      </w:r>
      <w:r w:rsidR="00801C96" w:rsidRPr="00801C96">
        <w:t xml:space="preserve">ИГД </w:t>
      </w:r>
      <w:r w:rsidR="00801C96">
        <w:t>СО РАН</w:t>
      </w:r>
      <w:r w:rsidR="00B15FB7">
        <w:t>. В</w:t>
      </w:r>
      <w:r w:rsidR="00B15FB7" w:rsidRPr="00132C7B">
        <w:rPr>
          <w:bCs/>
          <w:lang w:eastAsia="en-US"/>
        </w:rPr>
        <w:t>торое место присуждено</w:t>
      </w:r>
      <w:r w:rsidR="00801C96" w:rsidRPr="00132C7B">
        <w:rPr>
          <w:bCs/>
          <w:lang w:eastAsia="en-US"/>
        </w:rPr>
        <w:t xml:space="preserve"> Первичной профсоюзной организации </w:t>
      </w:r>
      <w:r w:rsidR="00801C96">
        <w:t xml:space="preserve">ИОА СО РАН, </w:t>
      </w:r>
      <w:r w:rsidR="00801C96" w:rsidRPr="00132C7B">
        <w:rPr>
          <w:bCs/>
          <w:lang w:eastAsia="en-US"/>
        </w:rPr>
        <w:t>т</w:t>
      </w:r>
      <w:r w:rsidR="00801C96">
        <w:rPr>
          <w:bCs/>
          <w:lang w:eastAsia="en-US"/>
        </w:rPr>
        <w:t>ретье</w:t>
      </w:r>
      <w:r w:rsidR="00801C96" w:rsidRPr="00132C7B">
        <w:rPr>
          <w:bCs/>
          <w:lang w:eastAsia="en-US"/>
        </w:rPr>
        <w:t xml:space="preserve"> место </w:t>
      </w:r>
      <w:r>
        <w:rPr>
          <w:bCs/>
          <w:lang w:eastAsia="en-US"/>
        </w:rPr>
        <w:t xml:space="preserve">- </w:t>
      </w:r>
      <w:r w:rsidR="00801C96" w:rsidRPr="00132C7B">
        <w:rPr>
          <w:bCs/>
          <w:lang w:eastAsia="en-US"/>
        </w:rPr>
        <w:t xml:space="preserve">Первичной профсоюзной организации </w:t>
      </w:r>
      <w:r w:rsidR="00801C96" w:rsidRPr="00801C96">
        <w:t>БИН РАН</w:t>
      </w:r>
      <w:r>
        <w:t>.</w:t>
      </w:r>
    </w:p>
    <w:p w14:paraId="2529B089" w14:textId="39093DA2" w:rsidR="00132C7B" w:rsidRDefault="00445CCE" w:rsidP="00801C96">
      <w:pPr>
        <w:widowControl/>
        <w:suppressAutoHyphens/>
        <w:ind w:firstLine="709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- О</w:t>
      </w:r>
      <w:r w:rsidR="006C3E4F">
        <w:rPr>
          <w:bCs/>
          <w:lang w:eastAsia="en-US"/>
        </w:rPr>
        <w:t xml:space="preserve">дного </w:t>
      </w:r>
      <w:r w:rsidR="00801C96" w:rsidRPr="00132C7B">
        <w:rPr>
          <w:bCs/>
          <w:lang w:eastAsia="en-US"/>
        </w:rPr>
        <w:t>призёр</w:t>
      </w:r>
      <w:r w:rsidR="006C3E4F">
        <w:rPr>
          <w:bCs/>
          <w:lang w:eastAsia="en-US"/>
        </w:rPr>
        <w:t>а в</w:t>
      </w:r>
      <w:r w:rsidR="00801C96" w:rsidRPr="00132C7B">
        <w:rPr>
          <w:bCs/>
          <w:lang w:eastAsia="en-US"/>
        </w:rPr>
        <w:t xml:space="preserve"> </w:t>
      </w:r>
      <w:r w:rsidR="00801C96" w:rsidRPr="0089178E">
        <w:rPr>
          <w:rFonts w:eastAsia="Calibri"/>
          <w:kern w:val="0"/>
          <w:lang w:eastAsia="en-US"/>
        </w:rPr>
        <w:t xml:space="preserve">группе ППО, действующих в организациях/обособленных подразделениях с численностью работающих </w:t>
      </w:r>
      <w:r w:rsidR="006C3E4F" w:rsidRPr="006C3E4F">
        <w:rPr>
          <w:rFonts w:eastAsia="Calibri"/>
          <w:lang w:eastAsia="en-US"/>
        </w:rPr>
        <w:t>более</w:t>
      </w:r>
      <w:r w:rsidR="006C3E4F" w:rsidRPr="006C3E4F">
        <w:rPr>
          <w:color w:val="000000"/>
        </w:rPr>
        <w:t xml:space="preserve"> 500 </w:t>
      </w:r>
      <w:r w:rsidR="006C3E4F" w:rsidRPr="006C3E4F">
        <w:rPr>
          <w:rFonts w:eastAsia="Calibri"/>
          <w:kern w:val="0"/>
          <w:lang w:eastAsia="en-US"/>
        </w:rPr>
        <w:t>человек</w:t>
      </w:r>
      <w:r w:rsidR="00801C96" w:rsidRPr="006C3E4F">
        <w:rPr>
          <w:bCs/>
          <w:lang w:eastAsia="en-US"/>
        </w:rPr>
        <w:t>.</w:t>
      </w:r>
      <w:r w:rsidR="00801C96" w:rsidRPr="00132C7B">
        <w:rPr>
          <w:bCs/>
          <w:lang w:eastAsia="en-US"/>
        </w:rPr>
        <w:t xml:space="preserve"> Первое место присуждено Первичн</w:t>
      </w:r>
      <w:r w:rsidR="00801C96">
        <w:rPr>
          <w:bCs/>
          <w:lang w:eastAsia="en-US"/>
        </w:rPr>
        <w:t>ой</w:t>
      </w:r>
      <w:r w:rsidR="00801C96" w:rsidRPr="00132C7B">
        <w:rPr>
          <w:bCs/>
          <w:lang w:eastAsia="en-US"/>
        </w:rPr>
        <w:t xml:space="preserve"> профсоюзн</w:t>
      </w:r>
      <w:r w:rsidR="00801C96">
        <w:rPr>
          <w:bCs/>
          <w:lang w:eastAsia="en-US"/>
        </w:rPr>
        <w:t>ой</w:t>
      </w:r>
      <w:r w:rsidR="00801C96" w:rsidRPr="00132C7B">
        <w:rPr>
          <w:bCs/>
          <w:lang w:eastAsia="en-US"/>
        </w:rPr>
        <w:t xml:space="preserve"> организаци</w:t>
      </w:r>
      <w:r w:rsidR="00801C96">
        <w:rPr>
          <w:bCs/>
          <w:lang w:eastAsia="en-US"/>
        </w:rPr>
        <w:t xml:space="preserve">и </w:t>
      </w:r>
      <w:r w:rsidR="00F97DE5">
        <w:t xml:space="preserve">ИФМ </w:t>
      </w:r>
      <w:r w:rsidR="00F97DE5" w:rsidRPr="00801C96">
        <w:t>УрО РАН</w:t>
      </w:r>
      <w:r w:rsidR="00132C7B" w:rsidRPr="00132C7B">
        <w:rPr>
          <w:bCs/>
          <w:lang w:eastAsia="en-US"/>
        </w:rPr>
        <w:t>.</w:t>
      </w:r>
    </w:p>
    <w:p w14:paraId="4B663596" w14:textId="5B800A24" w:rsidR="006C3E4F" w:rsidRDefault="006C3E4F" w:rsidP="00801C96">
      <w:pPr>
        <w:widowControl/>
        <w:suppressAutoHyphens/>
        <w:ind w:firstLine="709"/>
        <w:jc w:val="both"/>
        <w:outlineLvl w:val="0"/>
        <w:rPr>
          <w:rStyle w:val="ad"/>
          <w:i w:val="0"/>
          <w:color w:val="000000" w:themeColor="text1"/>
        </w:rPr>
      </w:pPr>
      <w:r>
        <w:t xml:space="preserve">Первичные </w:t>
      </w:r>
      <w:r w:rsidRPr="00132C7B">
        <w:rPr>
          <w:bCs/>
          <w:lang w:eastAsia="en-US"/>
        </w:rPr>
        <w:t>профсоюзн</w:t>
      </w:r>
      <w:r>
        <w:rPr>
          <w:bCs/>
          <w:lang w:eastAsia="en-US"/>
        </w:rPr>
        <w:t>ые</w:t>
      </w:r>
      <w:r w:rsidRPr="00132C7B">
        <w:rPr>
          <w:bCs/>
          <w:lang w:eastAsia="en-US"/>
        </w:rPr>
        <w:t xml:space="preserve"> организаци</w:t>
      </w:r>
      <w:r>
        <w:rPr>
          <w:bCs/>
          <w:lang w:eastAsia="en-US"/>
        </w:rPr>
        <w:t>и</w:t>
      </w:r>
      <w:r w:rsidRPr="00801C96">
        <w:t xml:space="preserve"> </w:t>
      </w:r>
      <w:r w:rsidRPr="00801C96">
        <w:rPr>
          <w:rStyle w:val="ad"/>
          <w:i w:val="0"/>
        </w:rPr>
        <w:t xml:space="preserve">ИЭРиЖ УрО </w:t>
      </w:r>
      <w:r w:rsidRPr="00801C96">
        <w:rPr>
          <w:rStyle w:val="ad"/>
          <w:i w:val="0"/>
          <w:color w:val="000000" w:themeColor="text1"/>
        </w:rPr>
        <w:t>РАН</w:t>
      </w:r>
      <w:r>
        <w:rPr>
          <w:rStyle w:val="ad"/>
          <w:i w:val="0"/>
          <w:color w:val="000000" w:themeColor="text1"/>
        </w:rPr>
        <w:t xml:space="preserve"> и ИПФ РАН, н</w:t>
      </w:r>
      <w:r w:rsidR="00B15FB7">
        <w:rPr>
          <w:rStyle w:val="ad"/>
          <w:i w:val="0"/>
          <w:color w:val="000000" w:themeColor="text1"/>
        </w:rPr>
        <w:t>е</w:t>
      </w:r>
      <w:r>
        <w:rPr>
          <w:rStyle w:val="ad"/>
          <w:i w:val="0"/>
          <w:color w:val="000000" w:themeColor="text1"/>
        </w:rPr>
        <w:t xml:space="preserve"> попали в число призёров и заняли</w:t>
      </w:r>
      <w:r w:rsidR="007A48B5">
        <w:rPr>
          <w:rStyle w:val="ad"/>
          <w:i w:val="0"/>
          <w:color w:val="000000" w:themeColor="text1"/>
        </w:rPr>
        <w:t>,</w:t>
      </w:r>
      <w:r>
        <w:rPr>
          <w:rStyle w:val="ad"/>
          <w:i w:val="0"/>
          <w:color w:val="000000" w:themeColor="text1"/>
        </w:rPr>
        <w:t xml:space="preserve"> соответственно</w:t>
      </w:r>
      <w:r w:rsidR="007A48B5">
        <w:rPr>
          <w:rStyle w:val="ad"/>
          <w:i w:val="0"/>
          <w:color w:val="000000" w:themeColor="text1"/>
        </w:rPr>
        <w:t>,</w:t>
      </w:r>
      <w:r>
        <w:rPr>
          <w:rStyle w:val="ad"/>
          <w:i w:val="0"/>
          <w:color w:val="000000" w:themeColor="text1"/>
        </w:rPr>
        <w:t xml:space="preserve"> четвёртое и второе место в своих группах.</w:t>
      </w:r>
    </w:p>
    <w:p w14:paraId="2B228FB7" w14:textId="2D8FA95E" w:rsidR="006C3E4F" w:rsidRPr="00132C7B" w:rsidRDefault="006C3E4F" w:rsidP="00801C96">
      <w:pPr>
        <w:widowControl/>
        <w:suppressAutoHyphens/>
        <w:ind w:firstLine="709"/>
        <w:jc w:val="both"/>
        <w:outlineLvl w:val="0"/>
        <w:rPr>
          <w:bCs/>
          <w:lang w:eastAsia="en-US"/>
        </w:rPr>
      </w:pPr>
      <w:r>
        <w:rPr>
          <w:rStyle w:val="ad"/>
          <w:i w:val="0"/>
          <w:color w:val="000000" w:themeColor="text1"/>
        </w:rPr>
        <w:t>В ходе проведения конкурса членами Центрального организационного комитета был выработан р</w:t>
      </w:r>
      <w:r w:rsidR="007A48B5">
        <w:rPr>
          <w:rStyle w:val="ad"/>
          <w:i w:val="0"/>
          <w:color w:val="000000" w:themeColor="text1"/>
        </w:rPr>
        <w:t>я</w:t>
      </w:r>
      <w:r>
        <w:rPr>
          <w:rStyle w:val="ad"/>
          <w:i w:val="0"/>
          <w:color w:val="000000" w:themeColor="text1"/>
        </w:rPr>
        <w:t>д предложени</w:t>
      </w:r>
      <w:r w:rsidR="007A48B5">
        <w:rPr>
          <w:rStyle w:val="ad"/>
          <w:i w:val="0"/>
          <w:color w:val="000000" w:themeColor="text1"/>
        </w:rPr>
        <w:t>й</w:t>
      </w:r>
      <w:r>
        <w:rPr>
          <w:rStyle w:val="ad"/>
          <w:i w:val="0"/>
          <w:color w:val="000000" w:themeColor="text1"/>
        </w:rPr>
        <w:t xml:space="preserve"> по изменени</w:t>
      </w:r>
      <w:r w:rsidR="007A48B5">
        <w:rPr>
          <w:rStyle w:val="ad"/>
          <w:i w:val="0"/>
          <w:color w:val="000000" w:themeColor="text1"/>
        </w:rPr>
        <w:t>ю</w:t>
      </w:r>
      <w:r w:rsidR="003201E3">
        <w:rPr>
          <w:rStyle w:val="ad"/>
          <w:i w:val="0"/>
          <w:color w:val="000000" w:themeColor="text1"/>
        </w:rPr>
        <w:t xml:space="preserve"> </w:t>
      </w:r>
      <w:r>
        <w:rPr>
          <w:rStyle w:val="ad"/>
          <w:i w:val="0"/>
          <w:color w:val="000000" w:themeColor="text1"/>
        </w:rPr>
        <w:t>действующе</w:t>
      </w:r>
      <w:r w:rsidR="007A48B5">
        <w:rPr>
          <w:rStyle w:val="ad"/>
          <w:i w:val="0"/>
          <w:color w:val="000000" w:themeColor="text1"/>
        </w:rPr>
        <w:t>го</w:t>
      </w:r>
      <w:r w:rsidR="00B15FB7">
        <w:rPr>
          <w:rStyle w:val="ad"/>
          <w:i w:val="0"/>
          <w:color w:val="000000" w:themeColor="text1"/>
        </w:rPr>
        <w:t xml:space="preserve"> </w:t>
      </w:r>
      <w:r>
        <w:rPr>
          <w:rStyle w:val="ad"/>
          <w:i w:val="0"/>
          <w:color w:val="000000" w:themeColor="text1"/>
        </w:rPr>
        <w:t>положени</w:t>
      </w:r>
      <w:r w:rsidR="007A48B5">
        <w:rPr>
          <w:rStyle w:val="ad"/>
          <w:i w:val="0"/>
          <w:color w:val="000000" w:themeColor="text1"/>
        </w:rPr>
        <w:t>я</w:t>
      </w:r>
      <w:r>
        <w:rPr>
          <w:rStyle w:val="ad"/>
          <w:i w:val="0"/>
          <w:color w:val="000000" w:themeColor="text1"/>
        </w:rPr>
        <w:t xml:space="preserve"> о Конкурсе.</w:t>
      </w:r>
    </w:p>
    <w:p w14:paraId="67F01940" w14:textId="77777777" w:rsidR="009D6541" w:rsidRPr="00F05A35" w:rsidRDefault="009D6541" w:rsidP="009D6541">
      <w:pPr>
        <w:suppressAutoHyphens/>
        <w:ind w:firstLine="709"/>
        <w:jc w:val="both"/>
        <w:rPr>
          <w:lang w:eastAsia="zh-CN"/>
        </w:rPr>
      </w:pPr>
      <w:r w:rsidRPr="00F05A35">
        <w:t xml:space="preserve">Заслушав и обсудив сообщение заместителя председателя Профсоюза Г.А. Ивлева о </w:t>
      </w:r>
      <w:r>
        <w:t xml:space="preserve">необходимости </w:t>
      </w:r>
      <w:r w:rsidRPr="00F05A35">
        <w:t>изменени</w:t>
      </w:r>
      <w:r>
        <w:t>й</w:t>
      </w:r>
      <w:r w:rsidRPr="00F05A35">
        <w:t xml:space="preserve"> в Положении о конкурсе первичных профсоюзных организаций</w:t>
      </w:r>
      <w:r>
        <w:t xml:space="preserve"> и итогах работы Центрального организационного комитета по определению призёров и победителей Конкурса ППО</w:t>
      </w:r>
      <w:r w:rsidRPr="00F05A35">
        <w:t xml:space="preserve"> Центральн</w:t>
      </w:r>
      <w:r>
        <w:t>ый</w:t>
      </w:r>
      <w:r w:rsidRPr="00F05A35">
        <w:t xml:space="preserve"> совет Профсоюза работников РАН </w:t>
      </w:r>
      <w:r w:rsidRPr="00F05A35">
        <w:rPr>
          <w:rStyle w:val="ab"/>
          <w:b w:val="0"/>
        </w:rPr>
        <w:t>ПОСТАНОВЛЯЕТ</w:t>
      </w:r>
      <w:r w:rsidRPr="00F05A35">
        <w:rPr>
          <w:b/>
        </w:rPr>
        <w:t>:</w:t>
      </w:r>
    </w:p>
    <w:p w14:paraId="010587D1" w14:textId="77777777" w:rsidR="009D6541" w:rsidRPr="009D6541" w:rsidRDefault="009D6541" w:rsidP="00132C7B">
      <w:pPr>
        <w:widowControl/>
        <w:numPr>
          <w:ilvl w:val="0"/>
          <w:numId w:val="9"/>
        </w:numPr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>
        <w:t>Внести изменения в текст Положения о Конкурсе первичных организаций и утвердить его в новой</w:t>
      </w:r>
      <w:r w:rsidRPr="00F05A35">
        <w:t xml:space="preserve"> редакции (Приложение 1).</w:t>
      </w:r>
    </w:p>
    <w:p w14:paraId="4C380F0D" w14:textId="09457117" w:rsidR="00132C7B" w:rsidRPr="009D6541" w:rsidRDefault="00132C7B" w:rsidP="00132C7B">
      <w:pPr>
        <w:widowControl/>
        <w:numPr>
          <w:ilvl w:val="0"/>
          <w:numId w:val="9"/>
        </w:numPr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9D6541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r w:rsidR="003201E3">
        <w:rPr>
          <w:rFonts w:eastAsia="Calibri"/>
          <w:kern w:val="0"/>
          <w:lang w:eastAsia="en-US"/>
        </w:rPr>
        <w:t>десять</w:t>
      </w:r>
      <w:r w:rsidRPr="009D6541">
        <w:rPr>
          <w:rFonts w:eastAsia="Calibri"/>
          <w:kern w:val="0"/>
          <w:lang w:eastAsia="en-US"/>
        </w:rPr>
        <w:t xml:space="preserve"> тысяч рублей за первое место в группе ППО</w:t>
      </w:r>
      <w:r w:rsidR="00A02F0B">
        <w:rPr>
          <w:rFonts w:eastAsia="Calibri"/>
          <w:kern w:val="0"/>
          <w:lang w:eastAsia="en-US"/>
        </w:rPr>
        <w:t xml:space="preserve">, </w:t>
      </w:r>
      <w:r w:rsidR="00A02F0B" w:rsidRPr="0089178E">
        <w:rPr>
          <w:rFonts w:eastAsia="Calibri"/>
          <w:kern w:val="0"/>
          <w:lang w:eastAsia="en-US"/>
        </w:rPr>
        <w:t>действующих в организациях/обособленных подразделениях с численностью работающих до 150 человек включительно</w:t>
      </w:r>
      <w:r w:rsidRPr="009D6541">
        <w:rPr>
          <w:rFonts w:eastAsia="Calibri"/>
          <w:kern w:val="0"/>
          <w:lang w:eastAsia="en-US"/>
        </w:rPr>
        <w:t>, занятое во Всероссийском конкурсе Профсоюза работников РАН на лучшую постановку работы первичных профсоюзных организаций «Сильная первичка – сильный профсоюз» в 20</w:t>
      </w:r>
      <w:r w:rsidR="006C3E4F">
        <w:rPr>
          <w:rFonts w:eastAsia="Calibri"/>
          <w:kern w:val="0"/>
          <w:lang w:eastAsia="en-US"/>
        </w:rPr>
        <w:t>2</w:t>
      </w:r>
      <w:r w:rsidRPr="009D6541">
        <w:rPr>
          <w:rFonts w:eastAsia="Calibri"/>
          <w:kern w:val="0"/>
          <w:lang w:eastAsia="en-US"/>
        </w:rPr>
        <w:t>1 году Первичн</w:t>
      </w:r>
      <w:r w:rsidR="00A02F0B">
        <w:rPr>
          <w:rFonts w:eastAsia="Calibri"/>
          <w:kern w:val="0"/>
          <w:lang w:eastAsia="en-US"/>
        </w:rPr>
        <w:t>ые</w:t>
      </w:r>
      <w:r w:rsidRPr="009D6541">
        <w:rPr>
          <w:rFonts w:eastAsia="Calibri"/>
          <w:kern w:val="0"/>
          <w:lang w:eastAsia="en-US"/>
        </w:rPr>
        <w:t xml:space="preserve"> профсоюзн</w:t>
      </w:r>
      <w:r w:rsidR="00A02F0B">
        <w:rPr>
          <w:rFonts w:eastAsia="Calibri"/>
          <w:kern w:val="0"/>
          <w:lang w:eastAsia="en-US"/>
        </w:rPr>
        <w:t>ые</w:t>
      </w:r>
      <w:r w:rsidRPr="009D6541">
        <w:rPr>
          <w:rFonts w:eastAsia="Calibri"/>
          <w:kern w:val="0"/>
          <w:lang w:eastAsia="en-US"/>
        </w:rPr>
        <w:t xml:space="preserve"> организаци</w:t>
      </w:r>
      <w:r w:rsidR="00A02F0B">
        <w:rPr>
          <w:rFonts w:eastAsia="Calibri"/>
          <w:kern w:val="0"/>
          <w:lang w:eastAsia="en-US"/>
        </w:rPr>
        <w:t>и</w:t>
      </w:r>
      <w:r w:rsidRPr="009D6541">
        <w:rPr>
          <w:rFonts w:eastAsia="Calibri"/>
          <w:kern w:val="0"/>
          <w:lang w:eastAsia="en-US"/>
        </w:rPr>
        <w:t xml:space="preserve"> </w:t>
      </w:r>
      <w:r w:rsidR="00A02F0B" w:rsidRPr="00801C96">
        <w:t>ИГГД РАН</w:t>
      </w:r>
      <w:r w:rsidR="00A02F0B">
        <w:t xml:space="preserve"> и </w:t>
      </w:r>
      <w:r w:rsidR="00A02F0B" w:rsidRPr="00801C96">
        <w:t>УРАН ИНАСАН</w:t>
      </w:r>
      <w:r w:rsidRPr="009D6541">
        <w:rPr>
          <w:rFonts w:eastAsia="Calibri"/>
          <w:kern w:val="0"/>
          <w:lang w:eastAsia="en-US"/>
        </w:rPr>
        <w:t>. Председател</w:t>
      </w:r>
      <w:r w:rsidR="00A02F0B">
        <w:rPr>
          <w:rFonts w:eastAsia="Calibri"/>
          <w:kern w:val="0"/>
          <w:lang w:eastAsia="en-US"/>
        </w:rPr>
        <w:t>ям</w:t>
      </w:r>
      <w:r w:rsidRPr="009D6541">
        <w:rPr>
          <w:rFonts w:eastAsia="Calibri"/>
          <w:kern w:val="0"/>
          <w:lang w:eastAsia="en-US"/>
        </w:rPr>
        <w:t xml:space="preserve"> </w:t>
      </w:r>
      <w:r w:rsidR="00A02F0B" w:rsidRPr="00801C96">
        <w:t>ИГГД РАН</w:t>
      </w:r>
      <w:r w:rsidR="00A02F0B">
        <w:t xml:space="preserve"> и </w:t>
      </w:r>
      <w:r w:rsidR="00A02F0B" w:rsidRPr="00801C96">
        <w:t>УРАН ИНАСАН</w:t>
      </w:r>
      <w:r w:rsidRPr="009D6541">
        <w:rPr>
          <w:rFonts w:eastAsia="Calibri"/>
          <w:kern w:val="0"/>
          <w:lang w:eastAsia="en-US"/>
        </w:rPr>
        <w:t>, присвоить звание «Профлидер года» с вручением Диплома и премировать в размере 5000 рублей.</w:t>
      </w:r>
    </w:p>
    <w:p w14:paraId="1DA6536C" w14:textId="0D8FA90E" w:rsidR="00A93A9A" w:rsidRPr="00132C7B" w:rsidRDefault="00A93A9A" w:rsidP="00A02F0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A02F0B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r w:rsidR="003201E3">
        <w:rPr>
          <w:rFonts w:eastAsia="Calibri"/>
          <w:kern w:val="0"/>
          <w:lang w:eastAsia="en-US"/>
        </w:rPr>
        <w:t>десять</w:t>
      </w:r>
      <w:r w:rsidRPr="00A02F0B">
        <w:rPr>
          <w:rFonts w:eastAsia="Calibri"/>
          <w:kern w:val="0"/>
          <w:lang w:eastAsia="en-US"/>
        </w:rPr>
        <w:t xml:space="preserve"> тысяч рублей за первое место в группе </w:t>
      </w:r>
      <w:r w:rsidR="007A48B5">
        <w:rPr>
          <w:rFonts w:eastAsia="Calibri"/>
          <w:kern w:val="0"/>
          <w:lang w:eastAsia="en-US"/>
        </w:rPr>
        <w:t>ППО</w:t>
      </w:r>
      <w:r w:rsidR="00A02F0B" w:rsidRPr="00A02F0B">
        <w:rPr>
          <w:rFonts w:eastAsia="Calibri"/>
          <w:kern w:val="0"/>
          <w:lang w:eastAsia="en-US"/>
        </w:rPr>
        <w:t xml:space="preserve">, действующих в организациях/обособленных подразделениях с численностью работающих </w:t>
      </w:r>
      <w:r w:rsidR="00A02F0B" w:rsidRPr="00A02F0B">
        <w:rPr>
          <w:color w:val="000000"/>
        </w:rPr>
        <w:t xml:space="preserve">от 151 до 500 </w:t>
      </w:r>
      <w:r w:rsidR="00A02F0B" w:rsidRPr="00A02F0B">
        <w:rPr>
          <w:rFonts w:eastAsia="Calibri"/>
          <w:kern w:val="0"/>
          <w:lang w:eastAsia="en-US"/>
        </w:rPr>
        <w:t>человек включительно</w:t>
      </w:r>
      <w:r w:rsidRPr="00A02F0B">
        <w:rPr>
          <w:rFonts w:eastAsia="Calibri"/>
          <w:kern w:val="0"/>
          <w:lang w:eastAsia="en-US"/>
        </w:rPr>
        <w:t xml:space="preserve">, занятое во </w:t>
      </w:r>
      <w:r w:rsidRPr="00A02F0B">
        <w:rPr>
          <w:rFonts w:eastAsia="Calibri"/>
          <w:kern w:val="0"/>
          <w:lang w:eastAsia="en-US"/>
        </w:rPr>
        <w:lastRenderedPageBreak/>
        <w:t>Всероссийском конкурсе Профсоюза работников РАН на лучшую постановку работы первичных профсоюзных организаций «Сильная первичка – сильный профсоюз» в 20</w:t>
      </w:r>
      <w:r w:rsidR="00A02F0B" w:rsidRPr="00A02F0B">
        <w:rPr>
          <w:rFonts w:eastAsia="Calibri"/>
          <w:kern w:val="0"/>
          <w:lang w:eastAsia="en-US"/>
        </w:rPr>
        <w:t>2</w:t>
      </w:r>
      <w:r w:rsidRPr="00A02F0B">
        <w:rPr>
          <w:rFonts w:eastAsia="Calibri"/>
          <w:kern w:val="0"/>
          <w:lang w:eastAsia="en-US"/>
        </w:rPr>
        <w:t>1 году Первичную профсоюзную организаци</w:t>
      </w:r>
      <w:r w:rsidR="00A02F0B" w:rsidRPr="00A02F0B">
        <w:rPr>
          <w:rFonts w:eastAsia="Calibri"/>
          <w:kern w:val="0"/>
          <w:lang w:eastAsia="en-US"/>
        </w:rPr>
        <w:t xml:space="preserve">ю </w:t>
      </w:r>
      <w:r w:rsidR="00A02F0B" w:rsidRPr="00801C96">
        <w:t xml:space="preserve">ИГД </w:t>
      </w:r>
      <w:r w:rsidR="00A02F0B">
        <w:t>СО РАН</w:t>
      </w:r>
      <w:r w:rsidRPr="00132C7B">
        <w:rPr>
          <w:rFonts w:eastAsia="Calibri"/>
          <w:kern w:val="0"/>
          <w:lang w:eastAsia="en-US"/>
        </w:rPr>
        <w:t>. Председателю П</w:t>
      </w:r>
      <w:r w:rsidR="00A02F0B">
        <w:rPr>
          <w:rFonts w:eastAsia="Calibri"/>
          <w:kern w:val="0"/>
          <w:lang w:eastAsia="en-US"/>
        </w:rPr>
        <w:t xml:space="preserve">ПО </w:t>
      </w:r>
      <w:r w:rsidR="00A02F0B" w:rsidRPr="00801C96">
        <w:t xml:space="preserve">ИГД </w:t>
      </w:r>
      <w:r w:rsidR="00A02F0B">
        <w:t>СО РАН</w:t>
      </w:r>
      <w:r w:rsidRPr="00132C7B">
        <w:rPr>
          <w:rFonts w:eastAsia="Calibri"/>
          <w:kern w:val="0"/>
          <w:lang w:eastAsia="en-US"/>
        </w:rPr>
        <w:t xml:space="preserve">, присвоить звание «Профлидер года» с вручением Диплома и </w:t>
      </w:r>
      <w:bookmarkStart w:id="0" w:name="_Hlk119948087"/>
      <w:r w:rsidRPr="00132C7B">
        <w:rPr>
          <w:rFonts w:eastAsia="Calibri"/>
          <w:kern w:val="0"/>
          <w:lang w:eastAsia="en-US"/>
        </w:rPr>
        <w:t>премировать</w:t>
      </w:r>
      <w:bookmarkEnd w:id="0"/>
      <w:r w:rsidRPr="00132C7B">
        <w:rPr>
          <w:rFonts w:eastAsia="Calibri"/>
          <w:kern w:val="0"/>
          <w:lang w:eastAsia="en-US"/>
        </w:rPr>
        <w:t xml:space="preserve"> в размере 5000 рублей.</w:t>
      </w:r>
    </w:p>
    <w:p w14:paraId="10DB122E" w14:textId="3D3B3F23" w:rsidR="00A02F0B" w:rsidRPr="00132C7B" w:rsidRDefault="00A02F0B" w:rsidP="00A02F0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A02F0B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r w:rsidR="003201E3">
        <w:rPr>
          <w:rFonts w:eastAsia="Calibri"/>
          <w:kern w:val="0"/>
          <w:lang w:eastAsia="en-US"/>
        </w:rPr>
        <w:t>десять</w:t>
      </w:r>
      <w:r w:rsidRPr="00A02F0B">
        <w:rPr>
          <w:rFonts w:eastAsia="Calibri"/>
          <w:kern w:val="0"/>
          <w:lang w:eastAsia="en-US"/>
        </w:rPr>
        <w:t xml:space="preserve"> тысяч рублей за первое место в группе </w:t>
      </w:r>
      <w:r>
        <w:rPr>
          <w:rFonts w:eastAsia="Calibri"/>
          <w:kern w:val="0"/>
          <w:lang w:eastAsia="en-US"/>
        </w:rPr>
        <w:t>ППО</w:t>
      </w:r>
      <w:r w:rsidRPr="00A02F0B">
        <w:rPr>
          <w:rFonts w:eastAsia="Calibri"/>
          <w:kern w:val="0"/>
          <w:lang w:eastAsia="en-US"/>
        </w:rPr>
        <w:t xml:space="preserve">, действующих в организациях/обособленных подразделениях с численностью работающих </w:t>
      </w:r>
      <w:r w:rsidRPr="006C3E4F">
        <w:rPr>
          <w:rFonts w:eastAsia="Calibri"/>
          <w:lang w:eastAsia="en-US"/>
        </w:rPr>
        <w:t>более</w:t>
      </w:r>
      <w:r w:rsidRPr="006C3E4F">
        <w:rPr>
          <w:color w:val="000000"/>
        </w:rPr>
        <w:t xml:space="preserve"> 500 </w:t>
      </w:r>
      <w:r w:rsidRPr="006C3E4F">
        <w:rPr>
          <w:rFonts w:eastAsia="Calibri"/>
          <w:kern w:val="0"/>
          <w:lang w:eastAsia="en-US"/>
        </w:rPr>
        <w:t>человек</w:t>
      </w:r>
      <w:r w:rsidRPr="00A02F0B">
        <w:rPr>
          <w:rFonts w:eastAsia="Calibri"/>
          <w:kern w:val="0"/>
          <w:lang w:eastAsia="en-US"/>
        </w:rPr>
        <w:t xml:space="preserve">, занятое во Всероссийском конкурсе Профсоюза работников РАН на лучшую постановку работы первичных профсоюзных организаций «Сильная первичка – сильный профсоюз» в 2021 году Первичную профсоюзную организацию </w:t>
      </w:r>
      <w:r w:rsidR="00F97DE5">
        <w:t xml:space="preserve">ИФМ </w:t>
      </w:r>
      <w:r w:rsidR="00F97DE5" w:rsidRPr="00801C96">
        <w:t>УрО РАН</w:t>
      </w:r>
      <w:r w:rsidRPr="00132C7B">
        <w:rPr>
          <w:rFonts w:eastAsia="Calibri"/>
          <w:kern w:val="0"/>
          <w:lang w:eastAsia="en-US"/>
        </w:rPr>
        <w:t>. Председателю П</w:t>
      </w:r>
      <w:r>
        <w:rPr>
          <w:rFonts w:eastAsia="Calibri"/>
          <w:kern w:val="0"/>
          <w:lang w:eastAsia="en-US"/>
        </w:rPr>
        <w:t xml:space="preserve">ПО </w:t>
      </w:r>
      <w:r w:rsidR="00F97DE5">
        <w:t xml:space="preserve">ИФМ </w:t>
      </w:r>
      <w:r w:rsidR="00F97DE5" w:rsidRPr="00801C96">
        <w:t>УрО РАН</w:t>
      </w:r>
      <w:r w:rsidRPr="00132C7B">
        <w:rPr>
          <w:rFonts w:eastAsia="Calibri"/>
          <w:kern w:val="0"/>
          <w:lang w:eastAsia="en-US"/>
        </w:rPr>
        <w:t xml:space="preserve">, присвоить звание «Профлидер года» с вручением Диплома и </w:t>
      </w:r>
      <w:r w:rsidR="003201E3" w:rsidRPr="00132C7B">
        <w:rPr>
          <w:rFonts w:eastAsia="Calibri"/>
          <w:kern w:val="0"/>
          <w:lang w:eastAsia="en-US"/>
        </w:rPr>
        <w:t>премировать</w:t>
      </w:r>
      <w:r w:rsidRPr="00132C7B">
        <w:rPr>
          <w:rFonts w:eastAsia="Calibri"/>
          <w:kern w:val="0"/>
          <w:lang w:eastAsia="en-US"/>
        </w:rPr>
        <w:t xml:space="preserve"> в размере 5000 рублей.</w:t>
      </w:r>
    </w:p>
    <w:p w14:paraId="3F552E2D" w14:textId="479AB69B" w:rsidR="00132C7B" w:rsidRDefault="00132C7B" w:rsidP="00132C7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r w:rsidR="00E8381F">
        <w:rPr>
          <w:rFonts w:eastAsia="Calibri"/>
          <w:kern w:val="0"/>
          <w:lang w:eastAsia="en-US"/>
        </w:rPr>
        <w:t>семь</w:t>
      </w:r>
      <w:r w:rsidR="00E8381F" w:rsidRPr="00132C7B">
        <w:rPr>
          <w:rFonts w:eastAsia="Calibri"/>
          <w:kern w:val="0"/>
          <w:lang w:eastAsia="en-US"/>
        </w:rPr>
        <w:t xml:space="preserve"> тысяч </w:t>
      </w:r>
      <w:r w:rsidRPr="00132C7B">
        <w:rPr>
          <w:rFonts w:eastAsia="Calibri"/>
          <w:kern w:val="0"/>
          <w:lang w:eastAsia="en-US"/>
        </w:rPr>
        <w:t xml:space="preserve">рублей за второе место в группе </w:t>
      </w:r>
      <w:r w:rsidR="00A02F0B" w:rsidRPr="009D6541">
        <w:rPr>
          <w:rFonts w:eastAsia="Calibri"/>
          <w:kern w:val="0"/>
          <w:lang w:eastAsia="en-US"/>
        </w:rPr>
        <w:t>ППО</w:t>
      </w:r>
      <w:r w:rsidR="00A02F0B">
        <w:rPr>
          <w:rFonts w:eastAsia="Calibri"/>
          <w:kern w:val="0"/>
          <w:lang w:eastAsia="en-US"/>
        </w:rPr>
        <w:t xml:space="preserve">, </w:t>
      </w:r>
      <w:r w:rsidR="00A02F0B" w:rsidRPr="0089178E">
        <w:rPr>
          <w:rFonts w:eastAsia="Calibri"/>
          <w:kern w:val="0"/>
          <w:lang w:eastAsia="en-US"/>
        </w:rPr>
        <w:t>действующих в организациях/обособленных подразделениях с численностью работающих до 150 человек включительно</w:t>
      </w:r>
      <w:r w:rsidRPr="00132C7B">
        <w:rPr>
          <w:rFonts w:eastAsia="Calibri"/>
          <w:kern w:val="0"/>
          <w:lang w:eastAsia="en-US"/>
        </w:rPr>
        <w:t>, занятое во Всероссийском конкурсе Профсоюза работников РАН на лучшую постановку работы первичных профсоюзных организаций «Сильная первичка – сильный профсоюз» в 20</w:t>
      </w:r>
      <w:r w:rsidR="00A02F0B"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>1 году Первичную профсоюзную организация</w:t>
      </w:r>
      <w:r w:rsidR="00A02F0B">
        <w:rPr>
          <w:rFonts w:eastAsia="Calibri"/>
          <w:kern w:val="0"/>
          <w:lang w:eastAsia="en-US"/>
        </w:rPr>
        <w:t xml:space="preserve"> </w:t>
      </w:r>
      <w:r w:rsidR="00A02F0B" w:rsidRPr="00801C96">
        <w:t>Института нефтехимии и катализа УФИЦ</w:t>
      </w:r>
      <w:r w:rsidR="00A02F0B">
        <w:t xml:space="preserve"> </w:t>
      </w:r>
      <w:r w:rsidR="00A02F0B" w:rsidRPr="00132C7B">
        <w:rPr>
          <w:lang w:eastAsia="en-US"/>
        </w:rPr>
        <w:t>РАН</w:t>
      </w:r>
      <w:r w:rsidRPr="00132C7B">
        <w:rPr>
          <w:rFonts w:eastAsia="Calibri"/>
          <w:kern w:val="0"/>
          <w:lang w:eastAsia="en-US"/>
        </w:rPr>
        <w:t xml:space="preserve">. </w:t>
      </w:r>
    </w:p>
    <w:p w14:paraId="41D9486B" w14:textId="78BA3C58" w:rsidR="00A02F0B" w:rsidRDefault="00A02F0B" w:rsidP="00A02F0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bookmarkStart w:id="1" w:name="_Hlk119947923"/>
      <w:r w:rsidR="00E8381F">
        <w:rPr>
          <w:rFonts w:eastAsia="Calibri"/>
          <w:kern w:val="0"/>
          <w:lang w:eastAsia="en-US"/>
        </w:rPr>
        <w:t>семь</w:t>
      </w:r>
      <w:r w:rsidRPr="00132C7B">
        <w:rPr>
          <w:rFonts w:eastAsia="Calibri"/>
          <w:kern w:val="0"/>
          <w:lang w:eastAsia="en-US"/>
        </w:rPr>
        <w:t xml:space="preserve"> тысяч </w:t>
      </w:r>
      <w:bookmarkEnd w:id="1"/>
      <w:r w:rsidRPr="00132C7B">
        <w:rPr>
          <w:rFonts w:eastAsia="Calibri"/>
          <w:kern w:val="0"/>
          <w:lang w:eastAsia="en-US"/>
        </w:rPr>
        <w:t xml:space="preserve">рублей за второе место в группе </w:t>
      </w:r>
      <w:r w:rsidRPr="009D6541">
        <w:rPr>
          <w:rFonts w:eastAsia="Calibri"/>
          <w:kern w:val="0"/>
          <w:lang w:eastAsia="en-US"/>
        </w:rPr>
        <w:t>ППО</w:t>
      </w:r>
      <w:r>
        <w:rPr>
          <w:rFonts w:eastAsia="Calibri"/>
          <w:kern w:val="0"/>
          <w:lang w:eastAsia="en-US"/>
        </w:rPr>
        <w:t xml:space="preserve">, </w:t>
      </w:r>
      <w:r w:rsidRPr="0089178E">
        <w:rPr>
          <w:rFonts w:eastAsia="Calibri"/>
          <w:kern w:val="0"/>
          <w:lang w:eastAsia="en-US"/>
        </w:rPr>
        <w:t xml:space="preserve">действующих в организациях/обособленных подразделениях с численностью работающих </w:t>
      </w:r>
      <w:r w:rsidR="00171BF5" w:rsidRPr="00A02F0B">
        <w:rPr>
          <w:color w:val="000000"/>
        </w:rPr>
        <w:t xml:space="preserve">от 151 до 500 </w:t>
      </w:r>
      <w:r w:rsidR="00171BF5" w:rsidRPr="00A02F0B">
        <w:rPr>
          <w:rFonts w:eastAsia="Calibri"/>
          <w:kern w:val="0"/>
          <w:lang w:eastAsia="en-US"/>
        </w:rPr>
        <w:t>человек</w:t>
      </w:r>
      <w:r w:rsidR="00E8381F">
        <w:rPr>
          <w:rFonts w:eastAsia="Calibri"/>
          <w:kern w:val="0"/>
          <w:lang w:eastAsia="en-US"/>
        </w:rPr>
        <w:t xml:space="preserve"> </w:t>
      </w:r>
      <w:r w:rsidR="00E8381F" w:rsidRPr="0089178E">
        <w:rPr>
          <w:rFonts w:eastAsia="Calibri"/>
          <w:kern w:val="0"/>
          <w:lang w:eastAsia="en-US"/>
        </w:rPr>
        <w:t>включительно</w:t>
      </w:r>
      <w:r w:rsidRPr="00132C7B">
        <w:rPr>
          <w:rFonts w:eastAsia="Calibri"/>
          <w:kern w:val="0"/>
          <w:lang w:eastAsia="en-US"/>
        </w:rPr>
        <w:t>, занятое во Всероссийском конкурсе Профсоюза работников РАН на лучшую постановку работы первичных профсоюзных организаций «Сильная первичка – сильный профсоюз» в 20</w:t>
      </w:r>
      <w:r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>1 году Первичную профсоюзную организаци</w:t>
      </w:r>
      <w:r w:rsidR="00171BF5">
        <w:rPr>
          <w:rFonts w:eastAsia="Calibri"/>
          <w:kern w:val="0"/>
          <w:lang w:eastAsia="en-US"/>
        </w:rPr>
        <w:t>ю</w:t>
      </w:r>
      <w:r>
        <w:rPr>
          <w:rFonts w:eastAsia="Calibri"/>
          <w:kern w:val="0"/>
          <w:lang w:eastAsia="en-US"/>
        </w:rPr>
        <w:t xml:space="preserve"> </w:t>
      </w:r>
      <w:r w:rsidRPr="00801C96">
        <w:t>И</w:t>
      </w:r>
      <w:r>
        <w:t xml:space="preserve">ОА СО </w:t>
      </w:r>
      <w:r w:rsidRPr="00132C7B">
        <w:rPr>
          <w:lang w:eastAsia="en-US"/>
        </w:rPr>
        <w:t>РАН</w:t>
      </w:r>
      <w:r w:rsidRPr="00132C7B">
        <w:rPr>
          <w:rFonts w:eastAsia="Calibri"/>
          <w:kern w:val="0"/>
          <w:lang w:eastAsia="en-US"/>
        </w:rPr>
        <w:t xml:space="preserve">. </w:t>
      </w:r>
    </w:p>
    <w:p w14:paraId="47BC0311" w14:textId="78E8AEEA" w:rsidR="00171BF5" w:rsidRDefault="00171BF5" w:rsidP="00171BF5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r w:rsidR="007A48B5">
        <w:rPr>
          <w:rFonts w:eastAsia="Calibri"/>
          <w:kern w:val="0"/>
          <w:lang w:eastAsia="en-US"/>
        </w:rPr>
        <w:t>ч</w:t>
      </w:r>
      <w:r>
        <w:rPr>
          <w:rFonts w:eastAsia="Calibri"/>
          <w:kern w:val="0"/>
          <w:lang w:eastAsia="en-US"/>
        </w:rPr>
        <w:t>етыр</w:t>
      </w:r>
      <w:r w:rsidR="007A48B5">
        <w:rPr>
          <w:rFonts w:eastAsia="Calibri"/>
          <w:kern w:val="0"/>
          <w:lang w:eastAsia="en-US"/>
        </w:rPr>
        <w:t>е</w:t>
      </w:r>
      <w:r w:rsidRPr="00132C7B">
        <w:rPr>
          <w:rFonts w:eastAsia="Calibri"/>
          <w:kern w:val="0"/>
          <w:lang w:eastAsia="en-US"/>
        </w:rPr>
        <w:t xml:space="preserve"> тысяч</w:t>
      </w:r>
      <w:r w:rsidR="007A48B5">
        <w:rPr>
          <w:rFonts w:eastAsia="Calibri"/>
          <w:kern w:val="0"/>
          <w:lang w:eastAsia="en-US"/>
        </w:rPr>
        <w:t>и</w:t>
      </w:r>
      <w:r w:rsidRPr="00132C7B">
        <w:rPr>
          <w:rFonts w:eastAsia="Calibri"/>
          <w:kern w:val="0"/>
          <w:lang w:eastAsia="en-US"/>
        </w:rPr>
        <w:t xml:space="preserve"> рублей за т</w:t>
      </w:r>
      <w:r>
        <w:rPr>
          <w:rFonts w:eastAsia="Calibri"/>
          <w:kern w:val="0"/>
          <w:lang w:eastAsia="en-US"/>
        </w:rPr>
        <w:t>ретье</w:t>
      </w:r>
      <w:r w:rsidRPr="00132C7B">
        <w:rPr>
          <w:rFonts w:eastAsia="Calibri"/>
          <w:kern w:val="0"/>
          <w:lang w:eastAsia="en-US"/>
        </w:rPr>
        <w:t xml:space="preserve"> место в группе </w:t>
      </w:r>
      <w:r w:rsidRPr="009D6541">
        <w:rPr>
          <w:rFonts w:eastAsia="Calibri"/>
          <w:kern w:val="0"/>
          <w:lang w:eastAsia="en-US"/>
        </w:rPr>
        <w:t>ППО</w:t>
      </w:r>
      <w:r>
        <w:rPr>
          <w:rFonts w:eastAsia="Calibri"/>
          <w:kern w:val="0"/>
          <w:lang w:eastAsia="en-US"/>
        </w:rPr>
        <w:t xml:space="preserve">, </w:t>
      </w:r>
      <w:r w:rsidRPr="0089178E">
        <w:rPr>
          <w:rFonts w:eastAsia="Calibri"/>
          <w:kern w:val="0"/>
          <w:lang w:eastAsia="en-US"/>
        </w:rPr>
        <w:t xml:space="preserve">действующих в организациях/обособленных подразделениях с численностью работающих </w:t>
      </w:r>
      <w:r w:rsidR="00E8381F" w:rsidRPr="00A02F0B">
        <w:rPr>
          <w:color w:val="000000"/>
        </w:rPr>
        <w:t>от 151 до 500</w:t>
      </w:r>
      <w:r w:rsidR="00E8381F">
        <w:rPr>
          <w:rFonts w:eastAsia="Calibri"/>
          <w:kern w:val="0"/>
          <w:lang w:eastAsia="en-US"/>
        </w:rPr>
        <w:t xml:space="preserve"> </w:t>
      </w:r>
      <w:r w:rsidRPr="0089178E">
        <w:rPr>
          <w:rFonts w:eastAsia="Calibri"/>
          <w:kern w:val="0"/>
          <w:lang w:eastAsia="en-US"/>
        </w:rPr>
        <w:t>человек включительно</w:t>
      </w:r>
      <w:r w:rsidRPr="00132C7B">
        <w:rPr>
          <w:rFonts w:eastAsia="Calibri"/>
          <w:kern w:val="0"/>
          <w:lang w:eastAsia="en-US"/>
        </w:rPr>
        <w:t xml:space="preserve">, занятое во Всероссийском конкурсе Профсоюза работников РАН на лучшую постановку работы первичных профсоюзных организаций «Сильная </w:t>
      </w:r>
      <w:r w:rsidRPr="00132C7B">
        <w:rPr>
          <w:rFonts w:eastAsia="Calibri"/>
          <w:kern w:val="0"/>
          <w:lang w:eastAsia="en-US"/>
        </w:rPr>
        <w:lastRenderedPageBreak/>
        <w:t>первичка – сильный профсоюз» в 20</w:t>
      </w:r>
      <w:r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>1 году П</w:t>
      </w:r>
      <w:r>
        <w:rPr>
          <w:rFonts w:eastAsia="Calibri"/>
          <w:kern w:val="0"/>
          <w:lang w:eastAsia="en-US"/>
        </w:rPr>
        <w:t xml:space="preserve">ервичную профсоюзную организацию </w:t>
      </w:r>
      <w:r w:rsidRPr="00801C96">
        <w:t>БИН РАН</w:t>
      </w:r>
      <w:r w:rsidRPr="00132C7B">
        <w:rPr>
          <w:rFonts w:eastAsia="Calibri"/>
          <w:kern w:val="0"/>
          <w:lang w:eastAsia="en-US"/>
        </w:rPr>
        <w:t xml:space="preserve">. </w:t>
      </w:r>
    </w:p>
    <w:p w14:paraId="12CE86FC" w14:textId="55A24E31" w:rsidR="00A02F0B" w:rsidRDefault="00171BF5" w:rsidP="00132C7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Остальным первичным профсоюзным организациям, которые приняли участие в Конкурсе</w:t>
      </w:r>
      <w:r w:rsidR="007A48B5">
        <w:rPr>
          <w:rFonts w:eastAsia="Calibri"/>
          <w:kern w:val="0"/>
          <w:lang w:eastAsia="en-US"/>
        </w:rPr>
        <w:t>,</w:t>
      </w:r>
      <w:r>
        <w:rPr>
          <w:rFonts w:eastAsia="Calibri"/>
          <w:kern w:val="0"/>
          <w:lang w:eastAsia="en-US"/>
        </w:rPr>
        <w:t xml:space="preserve"> вручить Сертификаты участник</w:t>
      </w:r>
      <w:r w:rsidR="007A48B5">
        <w:rPr>
          <w:rFonts w:eastAsia="Calibri"/>
          <w:kern w:val="0"/>
          <w:lang w:eastAsia="en-US"/>
        </w:rPr>
        <w:t>ов</w:t>
      </w:r>
      <w:r>
        <w:rPr>
          <w:rFonts w:eastAsia="Calibri"/>
          <w:kern w:val="0"/>
          <w:lang w:eastAsia="en-US"/>
        </w:rPr>
        <w:t xml:space="preserve"> </w:t>
      </w:r>
      <w:r w:rsidRPr="00132C7B">
        <w:rPr>
          <w:rFonts w:eastAsia="Calibri"/>
          <w:kern w:val="0"/>
          <w:lang w:eastAsia="en-US"/>
        </w:rPr>
        <w:t>Всероссийско</w:t>
      </w:r>
      <w:r>
        <w:rPr>
          <w:rFonts w:eastAsia="Calibri"/>
          <w:kern w:val="0"/>
          <w:lang w:eastAsia="en-US"/>
        </w:rPr>
        <w:t>го</w:t>
      </w:r>
      <w:r w:rsidRPr="00132C7B">
        <w:rPr>
          <w:rFonts w:eastAsia="Calibri"/>
          <w:kern w:val="0"/>
          <w:lang w:eastAsia="en-US"/>
        </w:rPr>
        <w:t xml:space="preserve"> конкурс</w:t>
      </w:r>
      <w:r>
        <w:rPr>
          <w:rFonts w:eastAsia="Calibri"/>
          <w:kern w:val="0"/>
          <w:lang w:eastAsia="en-US"/>
        </w:rPr>
        <w:t>а</w:t>
      </w:r>
      <w:r w:rsidRPr="00132C7B">
        <w:rPr>
          <w:rFonts w:eastAsia="Calibri"/>
          <w:kern w:val="0"/>
          <w:lang w:eastAsia="en-US"/>
        </w:rPr>
        <w:t xml:space="preserve"> Профсоюза работников РАН на лучшую постановку работы первичных профсоюзных организаций «Сильная первичка – сильный профсоюз» в 20</w:t>
      </w:r>
      <w:r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>1 году</w:t>
      </w:r>
      <w:r>
        <w:rPr>
          <w:rFonts w:eastAsia="Calibri"/>
          <w:kern w:val="0"/>
          <w:lang w:eastAsia="en-US"/>
        </w:rPr>
        <w:t xml:space="preserve"> с указанием занятого места в своей группе.</w:t>
      </w:r>
    </w:p>
    <w:p w14:paraId="181D22ED" w14:textId="77777777" w:rsidR="00132C7B" w:rsidRPr="00132C7B" w:rsidRDefault="00132C7B" w:rsidP="00132C7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28"/>
        </w:tabs>
        <w:spacing w:line="276" w:lineRule="auto"/>
        <w:ind w:left="1416"/>
        <w:contextualSpacing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Отв. </w:t>
      </w:r>
      <w:r w:rsidR="005C01AA">
        <w:rPr>
          <w:rFonts w:eastAsia="Calibri"/>
          <w:kern w:val="0"/>
          <w:lang w:eastAsia="en-US"/>
        </w:rPr>
        <w:t>М.Ю. Митрофанов</w:t>
      </w:r>
      <w:r w:rsidRPr="00132C7B">
        <w:rPr>
          <w:rFonts w:eastAsia="Calibri"/>
          <w:kern w:val="0"/>
          <w:lang w:eastAsia="en-US"/>
        </w:rPr>
        <w:t>, Руководители территориальных (региональных) профсоюзных организаций.</w:t>
      </w:r>
    </w:p>
    <w:p w14:paraId="30D1AC79" w14:textId="77777777" w:rsidR="00132C7B" w:rsidRPr="00132C7B" w:rsidRDefault="00132C7B" w:rsidP="00132C7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28"/>
        </w:tabs>
        <w:spacing w:line="276" w:lineRule="auto"/>
        <w:ind w:left="1416"/>
        <w:contextualSpacing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>Срок – до 25 декабря 202</w:t>
      </w:r>
      <w:r w:rsidR="00171BF5"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 xml:space="preserve"> года.</w:t>
      </w:r>
    </w:p>
    <w:p w14:paraId="76D277A5" w14:textId="77777777" w:rsidR="00132C7B" w:rsidRPr="00132C7B" w:rsidRDefault="00132C7B" w:rsidP="00132C7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1418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Информацию о победителях </w:t>
      </w:r>
      <w:r w:rsidR="00A93A9A">
        <w:rPr>
          <w:rFonts w:eastAsia="Calibri"/>
          <w:kern w:val="0"/>
          <w:lang w:eastAsia="en-US"/>
        </w:rPr>
        <w:t>и призёрах К</w:t>
      </w:r>
      <w:r w:rsidRPr="00132C7B">
        <w:rPr>
          <w:rFonts w:eastAsia="Calibri"/>
          <w:kern w:val="0"/>
          <w:lang w:eastAsia="en-US"/>
        </w:rPr>
        <w:t xml:space="preserve">онкурса разместить на </w:t>
      </w:r>
      <w:r w:rsidR="00A93A9A">
        <w:rPr>
          <w:rFonts w:eastAsia="Calibri"/>
          <w:kern w:val="0"/>
          <w:lang w:eastAsia="en-US"/>
        </w:rPr>
        <w:t>информационных ресурсах</w:t>
      </w:r>
      <w:r w:rsidRPr="00132C7B">
        <w:rPr>
          <w:rFonts w:eastAsia="Calibri"/>
          <w:kern w:val="0"/>
          <w:lang w:eastAsia="en-US"/>
        </w:rPr>
        <w:t xml:space="preserve"> Профсоюза.</w:t>
      </w:r>
    </w:p>
    <w:p w14:paraId="0344DF0B" w14:textId="77777777" w:rsidR="00132C7B" w:rsidRPr="00132C7B" w:rsidRDefault="00132C7B" w:rsidP="00132C7B">
      <w:pPr>
        <w:widowControl/>
        <w:spacing w:line="276" w:lineRule="auto"/>
        <w:ind w:left="1418"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Отв. Н.В. Волчкова </w:t>
      </w:r>
    </w:p>
    <w:p w14:paraId="042D6445" w14:textId="77777777" w:rsidR="00132C7B" w:rsidRPr="00132C7B" w:rsidRDefault="00132C7B" w:rsidP="00132C7B">
      <w:pPr>
        <w:widowControl/>
        <w:spacing w:line="276" w:lineRule="auto"/>
        <w:ind w:left="1418"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Срок – до </w:t>
      </w:r>
      <w:r w:rsidR="00A93A9A"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 xml:space="preserve">5 </w:t>
      </w:r>
      <w:r w:rsidR="00A93A9A">
        <w:rPr>
          <w:rFonts w:eastAsia="Calibri"/>
          <w:kern w:val="0"/>
          <w:lang w:eastAsia="en-US"/>
        </w:rPr>
        <w:t>ноября</w:t>
      </w:r>
      <w:r w:rsidRPr="00132C7B">
        <w:rPr>
          <w:rFonts w:eastAsia="Calibri"/>
          <w:kern w:val="0"/>
          <w:lang w:eastAsia="en-US"/>
        </w:rPr>
        <w:t xml:space="preserve"> 202</w:t>
      </w:r>
      <w:r w:rsidR="00A93A9A"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 xml:space="preserve"> года.</w:t>
      </w:r>
    </w:p>
    <w:p w14:paraId="5C6C522E" w14:textId="77777777" w:rsidR="00132C7B" w:rsidRDefault="00132C7B" w:rsidP="00132C7B">
      <w:pPr>
        <w:rPr>
          <w:rFonts w:eastAsia="Calibri"/>
          <w:color w:val="000000"/>
          <w:kern w:val="0"/>
          <w:lang w:eastAsia="en-US"/>
        </w:rPr>
      </w:pPr>
    </w:p>
    <w:p w14:paraId="42999880" w14:textId="77777777" w:rsidR="00171BF5" w:rsidRDefault="00171BF5" w:rsidP="00132C7B">
      <w:pPr>
        <w:rPr>
          <w:rFonts w:eastAsia="Calibri"/>
          <w:color w:val="000000"/>
          <w:kern w:val="0"/>
          <w:lang w:eastAsia="en-US"/>
        </w:rPr>
      </w:pPr>
    </w:p>
    <w:p w14:paraId="197C4357" w14:textId="77777777" w:rsidR="00171BF5" w:rsidRDefault="00171BF5" w:rsidP="00132C7B">
      <w:pPr>
        <w:rPr>
          <w:rFonts w:eastAsia="Calibri"/>
          <w:color w:val="000000"/>
          <w:kern w:val="0"/>
          <w:lang w:eastAsia="en-US"/>
        </w:rPr>
      </w:pPr>
    </w:p>
    <w:p w14:paraId="4F30161B" w14:textId="77777777" w:rsidR="00171BF5" w:rsidRDefault="00171BF5" w:rsidP="00132C7B">
      <w:pPr>
        <w:rPr>
          <w:rFonts w:eastAsia="Calibri"/>
          <w:color w:val="000000"/>
          <w:kern w:val="0"/>
          <w:lang w:eastAsia="en-US"/>
        </w:rPr>
      </w:pPr>
    </w:p>
    <w:p w14:paraId="02CCD7D0" w14:textId="77777777" w:rsidR="00171BF5" w:rsidRDefault="00171BF5" w:rsidP="00132C7B">
      <w:pPr>
        <w:rPr>
          <w:rFonts w:eastAsia="Calibri"/>
          <w:color w:val="000000"/>
          <w:kern w:val="0"/>
          <w:lang w:eastAsia="en-US"/>
        </w:rPr>
      </w:pPr>
    </w:p>
    <w:p w14:paraId="077FFD6A" w14:textId="77777777" w:rsidR="00132C7B" w:rsidRPr="00F06B39" w:rsidRDefault="00132C7B" w:rsidP="00132C7B">
      <w:r w:rsidRPr="00132C7B">
        <w:rPr>
          <w:rFonts w:eastAsia="Calibri"/>
          <w:color w:val="000000"/>
          <w:kern w:val="0"/>
          <w:lang w:eastAsia="en-US"/>
        </w:rPr>
        <w:t xml:space="preserve"> </w:t>
      </w:r>
      <w:r>
        <w:t>Председатель  профсоюза                                                       М.Ю. Митрофанов</w:t>
      </w:r>
    </w:p>
    <w:p w14:paraId="54297D7D" w14:textId="77777777" w:rsidR="00132C7B" w:rsidRPr="00132C7B" w:rsidRDefault="00132C7B" w:rsidP="00132C7B">
      <w:pPr>
        <w:widowControl/>
        <w:spacing w:line="276" w:lineRule="auto"/>
        <w:jc w:val="both"/>
        <w:rPr>
          <w:rFonts w:eastAsia="Calibri"/>
          <w:color w:val="000000"/>
          <w:kern w:val="0"/>
          <w:lang w:eastAsia="en-US"/>
        </w:rPr>
      </w:pPr>
    </w:p>
    <w:p w14:paraId="56BFF4CC" w14:textId="77777777" w:rsidR="00132C7B" w:rsidRDefault="00132C7B" w:rsidP="00132C7B">
      <w:pPr>
        <w:widowControl/>
        <w:rPr>
          <w:rFonts w:eastAsia="Calibri"/>
          <w:color w:val="000000"/>
          <w:kern w:val="0"/>
          <w:lang w:eastAsia="en-US"/>
        </w:rPr>
      </w:pPr>
    </w:p>
    <w:p w14:paraId="1D1F2335" w14:textId="77777777" w:rsidR="00132C7B" w:rsidRDefault="00132C7B" w:rsidP="00132C7B">
      <w:pPr>
        <w:widowControl/>
        <w:rPr>
          <w:rFonts w:eastAsia="Calibri"/>
          <w:color w:val="000000"/>
          <w:kern w:val="0"/>
          <w:lang w:eastAsia="en-US"/>
        </w:rPr>
      </w:pPr>
    </w:p>
    <w:p w14:paraId="4E966DB6" w14:textId="77777777" w:rsidR="00132C7B" w:rsidRDefault="00132C7B" w:rsidP="00132C7B">
      <w:pPr>
        <w:widowControl/>
        <w:rPr>
          <w:rFonts w:eastAsia="Calibri"/>
          <w:color w:val="000000"/>
          <w:kern w:val="0"/>
          <w:lang w:eastAsia="en-US"/>
        </w:rPr>
      </w:pPr>
    </w:p>
    <w:p w14:paraId="7BFBC790" w14:textId="77777777" w:rsidR="00132C7B" w:rsidRDefault="00132C7B" w:rsidP="00132C7B">
      <w:pPr>
        <w:widowControl/>
        <w:rPr>
          <w:rFonts w:eastAsia="Calibri"/>
          <w:color w:val="000000"/>
          <w:kern w:val="0"/>
          <w:lang w:eastAsia="en-US"/>
        </w:rPr>
      </w:pPr>
    </w:p>
    <w:p w14:paraId="0523E776" w14:textId="77777777" w:rsidR="00132C7B" w:rsidRDefault="00132C7B" w:rsidP="00132C7B">
      <w:pPr>
        <w:widowControl/>
        <w:rPr>
          <w:rFonts w:eastAsia="Calibri"/>
          <w:color w:val="000000"/>
          <w:kern w:val="0"/>
          <w:lang w:eastAsia="en-US"/>
        </w:rPr>
      </w:pPr>
    </w:p>
    <w:p w14:paraId="4D734EFE" w14:textId="77777777" w:rsidR="00B05F77" w:rsidRDefault="00B05F77">
      <w:pPr>
        <w:widowControl/>
        <w:rPr>
          <w:kern w:val="0"/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14:paraId="5BAA37CB" w14:textId="77777777" w:rsidR="0067551B" w:rsidRPr="00F05A35" w:rsidRDefault="0067551B" w:rsidP="0067551B">
      <w:pPr>
        <w:pStyle w:val="ac"/>
        <w:jc w:val="right"/>
      </w:pPr>
      <w:r w:rsidRPr="00B05F77">
        <w:lastRenderedPageBreak/>
        <w:t>Приложение № 1</w:t>
      </w:r>
      <w:r w:rsidRPr="00B05F77">
        <w:br/>
        <w:t> к Постановлению ЦС профсоюза</w:t>
      </w:r>
      <w:r w:rsidRPr="00B05F77">
        <w:br/>
        <w:t>от 22-24.11.2022г. № 05-10</w:t>
      </w:r>
    </w:p>
    <w:p w14:paraId="2C2B5890" w14:textId="77777777" w:rsidR="0067551B" w:rsidRPr="00F05A35" w:rsidRDefault="0067551B" w:rsidP="0067551B">
      <w:pPr>
        <w:pStyle w:val="ac"/>
        <w:jc w:val="center"/>
      </w:pPr>
      <w:r w:rsidRPr="00F05A35">
        <w:rPr>
          <w:rStyle w:val="ab"/>
        </w:rPr>
        <w:t>ПОЛОЖЕНИЕ</w:t>
      </w:r>
      <w:r w:rsidRPr="00F05A35">
        <w:rPr>
          <w:b/>
          <w:bCs/>
        </w:rPr>
        <w:br/>
      </w:r>
      <w:r w:rsidRPr="00F05A35">
        <w:rPr>
          <w:rStyle w:val="ab"/>
        </w:rPr>
        <w:t xml:space="preserve">о Всероссийском конкурсе Профсоюза работников РАН на лучшую постановку работы первичных профсоюзных организаций </w:t>
      </w:r>
      <w:r w:rsidRPr="00F05A35">
        <w:rPr>
          <w:b/>
          <w:bCs/>
        </w:rPr>
        <w:br/>
      </w:r>
      <w:r w:rsidRPr="00F05A35">
        <w:rPr>
          <w:rStyle w:val="ab"/>
        </w:rPr>
        <w:t>«Сильная первичка – сильный профсоюз»</w:t>
      </w:r>
    </w:p>
    <w:p w14:paraId="15F162C8" w14:textId="77777777" w:rsidR="0067551B" w:rsidRPr="00F05A35" w:rsidRDefault="0067551B" w:rsidP="0067551B">
      <w:pPr>
        <w:pStyle w:val="ac"/>
        <w:jc w:val="both"/>
      </w:pPr>
      <w:r w:rsidRPr="00F05A35">
        <w:br/>
        <w:t>Профсоюз работников РАН (далее Профсоюз) учреждает Всероссийский конкурс на лучшую постановку работы первичных профсоюзных организаций (далее Конкурс) в целях повышения роли профсоюзных организаций в жизни трудовых коллективов учреждений в защите социально-экономических интересов работников, укрепления профсоюзных позиций в организации коллективно-договорных отношений и мотивации профсоюзного членства.</w:t>
      </w:r>
    </w:p>
    <w:p w14:paraId="68675DA8" w14:textId="77777777" w:rsidR="0067551B" w:rsidRPr="00F05A35" w:rsidRDefault="0067551B" w:rsidP="0067551B">
      <w:pPr>
        <w:pStyle w:val="ac"/>
        <w:jc w:val="center"/>
      </w:pPr>
      <w:r w:rsidRPr="00F05A35">
        <w:rPr>
          <w:rStyle w:val="ab"/>
        </w:rPr>
        <w:t>1. Порядок и условия проведения Конкурса.</w:t>
      </w:r>
    </w:p>
    <w:p w14:paraId="6080EF6A" w14:textId="77777777" w:rsidR="0067551B" w:rsidRDefault="0067551B" w:rsidP="0067551B">
      <w:pPr>
        <w:pStyle w:val="ac"/>
        <w:jc w:val="both"/>
      </w:pPr>
      <w:r w:rsidRPr="00F05A35">
        <w:t>1.1. Конкурс проводится ежегодно в два этапа:</w:t>
      </w:r>
    </w:p>
    <w:p w14:paraId="4D6D993D" w14:textId="77777777" w:rsidR="00B05F77" w:rsidRDefault="00B05F77" w:rsidP="0067551B">
      <w:pPr>
        <w:pStyle w:val="ac"/>
        <w:jc w:val="both"/>
      </w:pPr>
      <w:r w:rsidRPr="002D66D7">
        <w:t xml:space="preserve">Первый этап проводится среди первичных профсоюзных организаций </w:t>
      </w:r>
      <w:r w:rsidRPr="00B05F77">
        <w:t>трудовых коллективов в рамках региональных профсоюзных организаций в срок с января по март.</w:t>
      </w:r>
    </w:p>
    <w:p w14:paraId="009C89F0" w14:textId="77777777" w:rsidR="0067551B" w:rsidRDefault="0067551B" w:rsidP="0067551B">
      <w:pPr>
        <w:pStyle w:val="ac"/>
        <w:jc w:val="both"/>
      </w:pPr>
      <w:r w:rsidRPr="00F05A35">
        <w:t>В этот период региональные профсоюзные организации принимают решения об участии в Конкурсе, формируют организационные комитеты по проведению первого этапа, в случае необходимости разрабатывают и утверждают свои положения о проведении первого этапа Конкурса и систему поощрения участников, проводят работу по привлечению первичных профсоюзных организаций к участию в Конкурсе.</w:t>
      </w:r>
    </w:p>
    <w:p w14:paraId="10646853" w14:textId="77777777" w:rsidR="0067551B" w:rsidRDefault="0067551B" w:rsidP="0067551B">
      <w:pPr>
        <w:pStyle w:val="ac"/>
        <w:jc w:val="both"/>
      </w:pPr>
      <w:r w:rsidRPr="00F05A35">
        <w:t>Первичные профсоюзные организации проводят всю организационную работу по выполнению условий Конкурса и представляют необходимые материалы, оформленные надлежащим образом, в оргкомитет соответствующей региональной организации по итогам своей деятельности в предыдущем году.</w:t>
      </w:r>
    </w:p>
    <w:p w14:paraId="7702EB1A" w14:textId="77777777" w:rsidR="0067551B" w:rsidRPr="00B05F77" w:rsidRDefault="0067551B" w:rsidP="0067551B">
      <w:pPr>
        <w:pStyle w:val="ac"/>
        <w:jc w:val="both"/>
      </w:pPr>
      <w:r w:rsidRPr="00F05A35">
        <w:t>Оргкомитет на основании представленных материалов подводит итоги первого этапа и вносит предложения президиуму (совету) региональной организации профсоюза.</w:t>
      </w:r>
      <w:r w:rsidRPr="00F05A35">
        <w:br/>
        <w:t xml:space="preserve">Региональные организации и первичные профсоюзные организации из регионов, где отсутствуют региональные организации (далее ППО) представляют в течение срока определенного Центральным советом (Президиумом ЦС) Профсоюза материалы на </w:t>
      </w:r>
      <w:r w:rsidRPr="00B05F77">
        <w:t xml:space="preserve">участников второго этапа Конкурса в Центральный организационный комитет конкурса. </w:t>
      </w:r>
    </w:p>
    <w:p w14:paraId="46023D91" w14:textId="77777777" w:rsidR="00B05F77" w:rsidRPr="00B05F77" w:rsidRDefault="00B05F77" w:rsidP="00B05F77">
      <w:pPr>
        <w:pStyle w:val="ac"/>
        <w:jc w:val="both"/>
      </w:pPr>
      <w:r w:rsidRPr="00B05F77">
        <w:t>Оргкомитеты региональных организаций на основании представленных материалов подводят итоги первого этапа и вносят предложения коллегиальным руководящим органам региональных организаций профсоюза с целью определения победителей.</w:t>
      </w:r>
    </w:p>
    <w:p w14:paraId="5F00C24F" w14:textId="77777777" w:rsidR="00B05F77" w:rsidRPr="00B05F77" w:rsidRDefault="00B05F77" w:rsidP="00B05F77">
      <w:pPr>
        <w:pStyle w:val="ac"/>
        <w:jc w:val="both"/>
      </w:pPr>
      <w:r w:rsidRPr="00B05F77">
        <w:t>Для проведения второго этапа Конкурса Центральным советом (Президиумом ЦС) Профсоюза формируется Центральный организационный комитет конкурса.</w:t>
      </w:r>
    </w:p>
    <w:p w14:paraId="3B2B3A59" w14:textId="77777777" w:rsidR="00B05F77" w:rsidRDefault="00B05F77" w:rsidP="00B05F77">
      <w:pPr>
        <w:pStyle w:val="ac"/>
        <w:jc w:val="both"/>
      </w:pPr>
      <w:r w:rsidRPr="00B05F77">
        <w:t>Региональные организации и первичные профсоюзные организации из регионов, где отсутствуют региональные организации (далее ППО) представляют в течение срока определенного Центральным советом (Президиумом</w:t>
      </w:r>
      <w:r w:rsidRPr="00F05A35">
        <w:t xml:space="preserve"> ЦС) Профсоюза материалы на участников второго этапа Конкурса в Центральный организационный комитет конкурса. </w:t>
      </w:r>
    </w:p>
    <w:p w14:paraId="046A4685" w14:textId="77777777" w:rsidR="00B05F77" w:rsidRDefault="00B05F77" w:rsidP="00B05F77">
      <w:pPr>
        <w:pStyle w:val="ac"/>
        <w:jc w:val="both"/>
      </w:pPr>
      <w:r w:rsidRPr="00B05F77">
        <w:lastRenderedPageBreak/>
        <w:t>Второй этап Конкурса проводится в сроки определённые Центральным советом (Президиумом ЦС) Профсоюза. В ходе второго этапа Центральный организационный комитет конкурса, рассматривает представления региональных организаций и ППО и вносит предложения Центральному совету (Президиуму ЦС) Профсоюза. В ходе второго этапа по определению и награждению победителей Конкурса.</w:t>
      </w:r>
    </w:p>
    <w:p w14:paraId="7C201C27" w14:textId="77777777" w:rsidR="0067551B" w:rsidRPr="00F05A35" w:rsidRDefault="0067551B" w:rsidP="0067551B">
      <w:pPr>
        <w:pStyle w:val="ac"/>
        <w:jc w:val="both"/>
      </w:pPr>
    </w:p>
    <w:p w14:paraId="76E4FB13" w14:textId="77777777" w:rsidR="0067551B" w:rsidRPr="00B05F77" w:rsidRDefault="0067551B" w:rsidP="00B05F77">
      <w:pPr>
        <w:pStyle w:val="ac"/>
        <w:jc w:val="both"/>
        <w:rPr>
          <w:rStyle w:val="ab"/>
        </w:rPr>
      </w:pPr>
      <w:r w:rsidRPr="00B05F77">
        <w:rPr>
          <w:rStyle w:val="ab"/>
        </w:rPr>
        <w:t>2. Условия проведения Конкурса.</w:t>
      </w:r>
    </w:p>
    <w:p w14:paraId="4981124B" w14:textId="77777777" w:rsidR="0067551B" w:rsidRPr="00B05F77" w:rsidRDefault="0067551B" w:rsidP="00B05F77">
      <w:pPr>
        <w:pStyle w:val="ac"/>
        <w:jc w:val="both"/>
      </w:pPr>
      <w:r w:rsidRPr="00B05F77">
        <w:t>2.1. Конкурс проводится среди первичных профсоюзных организаций по трём группам:</w:t>
      </w:r>
    </w:p>
    <w:p w14:paraId="77A7B3F7" w14:textId="77777777" w:rsidR="00B05F77" w:rsidRPr="00B05F77" w:rsidRDefault="00B05F77" w:rsidP="00B05F77">
      <w:pPr>
        <w:jc w:val="both"/>
        <w:rPr>
          <w:color w:val="000000"/>
          <w:sz w:val="24"/>
          <w:szCs w:val="24"/>
        </w:rPr>
      </w:pPr>
      <w:r w:rsidRPr="00B05F77">
        <w:rPr>
          <w:color w:val="000000"/>
          <w:sz w:val="24"/>
          <w:szCs w:val="24"/>
        </w:rPr>
        <w:t>- первичные профсоюзные организации, действующие в организация /обособленных подразделениях  с численностью работающих до 150 человек включительно;</w:t>
      </w:r>
    </w:p>
    <w:p w14:paraId="77AFFA12" w14:textId="77777777" w:rsidR="00B05F77" w:rsidRPr="00B05F77" w:rsidRDefault="00B05F77" w:rsidP="00B05F77">
      <w:pPr>
        <w:jc w:val="both"/>
        <w:rPr>
          <w:color w:val="000000"/>
          <w:sz w:val="24"/>
          <w:szCs w:val="24"/>
        </w:rPr>
      </w:pPr>
      <w:r w:rsidRPr="00B05F77">
        <w:rPr>
          <w:color w:val="000000"/>
          <w:sz w:val="24"/>
          <w:szCs w:val="24"/>
        </w:rPr>
        <w:t>- первичные профсоюзные организации, действующие в организациях / обособленных подразделениях с численностью работающих от 151 до 500 человек включительно;</w:t>
      </w:r>
    </w:p>
    <w:p w14:paraId="351981BF" w14:textId="77777777" w:rsidR="00B05F77" w:rsidRPr="00B05F77" w:rsidRDefault="00B05F77" w:rsidP="00B05F77">
      <w:pPr>
        <w:jc w:val="both"/>
        <w:rPr>
          <w:rStyle w:val="ab"/>
          <w:sz w:val="24"/>
          <w:szCs w:val="24"/>
        </w:rPr>
      </w:pPr>
      <w:r w:rsidRPr="00B05F77">
        <w:rPr>
          <w:color w:val="000000"/>
          <w:sz w:val="24"/>
          <w:szCs w:val="24"/>
        </w:rPr>
        <w:t>- первичные профсоюзные организации, действующие в организация /обособленных подразделениях с численностью работающих более 500 человек.</w:t>
      </w:r>
    </w:p>
    <w:p w14:paraId="2E9343F2" w14:textId="77777777" w:rsidR="0067551B" w:rsidRPr="00B05F77" w:rsidRDefault="0067551B" w:rsidP="00B05F77">
      <w:pPr>
        <w:pStyle w:val="ac"/>
        <w:jc w:val="both"/>
      </w:pPr>
      <w:r w:rsidRPr="00B05F77">
        <w:t>2.2. Региональные организации могут представлять на второй (всероссийский) этап Конкурса первичные профсоюзные организации, занявшие призовые (1-3) места на региональном этапе, по каждой группе.</w:t>
      </w:r>
    </w:p>
    <w:p w14:paraId="62A2604C" w14:textId="77777777" w:rsidR="0067551B" w:rsidRPr="00B05F77" w:rsidRDefault="0067551B" w:rsidP="00B05F77">
      <w:pPr>
        <w:pStyle w:val="ac"/>
        <w:jc w:val="both"/>
      </w:pPr>
      <w:r w:rsidRPr="00B05F77">
        <w:t>2.3. При подведении итогов Конкурса и определении победителей учитывается:</w:t>
      </w:r>
    </w:p>
    <w:p w14:paraId="0A552518" w14:textId="5A062524" w:rsidR="0067551B" w:rsidRDefault="0067551B" w:rsidP="00B05F77">
      <w:pPr>
        <w:pStyle w:val="ac"/>
        <w:jc w:val="both"/>
      </w:pPr>
      <w:r w:rsidRPr="0044591B">
        <w:t xml:space="preserve">- </w:t>
      </w:r>
      <w:r w:rsidR="0044591B" w:rsidRPr="0044591B">
        <w:t xml:space="preserve">охват профсоюзным членством в процентах от числа работающих (обучающихся в аспирантуре), число неработающих членов профсоюза и общее число работников или обучающихся в учреждении. </w:t>
      </w:r>
      <w:r w:rsidR="0044591B" w:rsidRPr="00F97DE5">
        <w:t>Показатель</w:t>
      </w:r>
      <w:r w:rsidR="0044591B" w:rsidRPr="0044591B">
        <w:t xml:space="preserve"> увеличени</w:t>
      </w:r>
      <w:r w:rsidR="0044591B" w:rsidRPr="00F97DE5">
        <w:t>я</w:t>
      </w:r>
      <w:r w:rsidR="0044591B" w:rsidRPr="0044591B">
        <w:t xml:space="preserve"> членства в </w:t>
      </w:r>
      <w:r w:rsidR="00F97DE5">
        <w:t>П</w:t>
      </w:r>
      <w:r w:rsidR="00F97DE5" w:rsidRPr="0044591B">
        <w:t>рофсоюзе</w:t>
      </w:r>
      <w:r w:rsidR="0044591B" w:rsidRPr="0044591B">
        <w:t xml:space="preserve"> определяется в ходе анализа статистических отчетов ППО за последние годы (не менее двух) и информации по приему в профсоюз и количестве прекративших членство в профсоюзе с указанием, с чем это было связано (с выходом из профсоюза, исключением из членов профсоюза, выбытием из профсоюза);</w:t>
      </w:r>
    </w:p>
    <w:p w14:paraId="7F7CC941" w14:textId="77777777" w:rsidR="0067551B" w:rsidRDefault="0067551B" w:rsidP="0067551B">
      <w:pPr>
        <w:pStyle w:val="ac"/>
        <w:jc w:val="both"/>
      </w:pPr>
      <w:r w:rsidRPr="00F05A35">
        <w:t>- активность, инициативность профорганизации, в том числе ее участие во всероссийских, межрегиональных, региональных, районных (городских) мероприятиях, профсоюзных акциях (митинги, пикеты, сбор подписей и др.);</w:t>
      </w:r>
    </w:p>
    <w:p w14:paraId="7141C403" w14:textId="77777777" w:rsidR="0067551B" w:rsidRDefault="0067551B" w:rsidP="0067551B">
      <w:pPr>
        <w:pStyle w:val="ac"/>
        <w:jc w:val="both"/>
      </w:pPr>
      <w:r w:rsidRPr="00F05A35">
        <w:t>- работа с молодежью (процент охвата работающей, обучающейся молодёжи профсоюзным членством (положительная динамика профсоюзного членства молодёжи за последние годы (не менее двух), наличие молодежной комиссии или проведения молодежно-ориентированных мероприятий (план мероприятий, фотографии, результативность мероприятий и др.), взаимодействие с СМУиС, доля работников в возрасте не старше 39 лет среди членов профкома;</w:t>
      </w:r>
    </w:p>
    <w:p w14:paraId="219DAEBB" w14:textId="38CBADBF" w:rsidR="00660D84" w:rsidRDefault="00660D84" w:rsidP="0067551B">
      <w:pPr>
        <w:pStyle w:val="ac"/>
        <w:jc w:val="both"/>
      </w:pPr>
      <w:r w:rsidRPr="00F05A35">
        <w:t xml:space="preserve">- </w:t>
      </w:r>
      <w:r w:rsidRPr="00660D84">
        <w:t>наличие коллективного договора, контроля за его выполнением. Особое внимание обращается на содержание коллективного договора, в том числе на расширение прав и льгот работников и аспирантов, первичных профсоюзных организаций по сравнению с законодательством (своевременность выплаты заработной платы, стипенди</w:t>
      </w:r>
      <w:r w:rsidRPr="00F97DE5">
        <w:t>й</w:t>
      </w:r>
      <w:r w:rsidRPr="00660D84">
        <w:t>, услови</w:t>
      </w:r>
      <w:r w:rsidRPr="00F97DE5">
        <w:t>я труда</w:t>
      </w:r>
      <w:r w:rsidRPr="00660D84">
        <w:t xml:space="preserve"> и охран</w:t>
      </w:r>
      <w:r w:rsidRPr="00F97DE5">
        <w:t>а</w:t>
      </w:r>
      <w:r w:rsidRPr="00660D84">
        <w:t xml:space="preserve"> труда, наличие положения об оплате труда, положения о премировании, положения об оказании материальной помощи, других дополнительных льгот и гарантий и т.д.);</w:t>
      </w:r>
    </w:p>
    <w:p w14:paraId="7CBC7C65" w14:textId="5556EAA1" w:rsidR="00660D84" w:rsidRDefault="00660D84" w:rsidP="0067551B">
      <w:pPr>
        <w:pStyle w:val="ac"/>
        <w:jc w:val="both"/>
      </w:pPr>
      <w:r w:rsidRPr="00660D84">
        <w:lastRenderedPageBreak/>
        <w:t xml:space="preserve">- информационная работа, система информирования членов профсоюза о делах первичной (местной, региональной, межрегиональной) территориальной профсоюзных организаций, </w:t>
      </w:r>
      <w:r w:rsidRPr="00F97DE5">
        <w:t>П</w:t>
      </w:r>
      <w:r w:rsidRPr="00660D84">
        <w:t>рофсоюза, федерации профсоюз</w:t>
      </w:r>
      <w:r w:rsidRPr="00F97DE5">
        <w:t>ов</w:t>
      </w:r>
      <w:r w:rsidRPr="00660D84">
        <w:t xml:space="preserve"> региона (в случае сотрудничества), наличие электронной почты, сайта (странички). Выступления в СМИ, в том числе в многотиражках (в том числе издаваемых </w:t>
      </w:r>
      <w:r w:rsidRPr="00F97DE5">
        <w:t>П</w:t>
      </w:r>
      <w:r w:rsidRPr="00660D84">
        <w:t>рофсоюзом и его организациями) (Подтверждается образцами информационных сборников, листов, буклетов, бюллетеней, копи</w:t>
      </w:r>
      <w:r w:rsidRPr="00F97DE5">
        <w:t>й</w:t>
      </w:r>
      <w:r w:rsidRPr="00660D84">
        <w:t xml:space="preserve"> материалов, помещаемых на профсоюзных стендах). Использование профсоюзными организациями соцсетей и (или) мессенджеров для информирования и общения членов (</w:t>
      </w:r>
      <w:r w:rsidRPr="00F97DE5">
        <w:t>приводится</w:t>
      </w:r>
      <w:r w:rsidRPr="00660D84">
        <w:t xml:space="preserve"> адрес ресурса);</w:t>
      </w:r>
    </w:p>
    <w:p w14:paraId="6DFA9EB0" w14:textId="1565C829" w:rsidR="0067551B" w:rsidRDefault="0067551B" w:rsidP="0067551B">
      <w:pPr>
        <w:pStyle w:val="ac"/>
        <w:jc w:val="both"/>
      </w:pPr>
      <w:r w:rsidRPr="00F05A35">
        <w:t xml:space="preserve">- наличие постоянных и временных комиссий при профкоме. (Подтверждается перечнем комиссий и копией протокола об их утверждении, а также 1-2 копиями протоколов заседания комиссий); </w:t>
      </w:r>
    </w:p>
    <w:p w14:paraId="42A6B954" w14:textId="77777777" w:rsidR="0067551B" w:rsidRDefault="0067551B" w:rsidP="0067551B">
      <w:pPr>
        <w:pStyle w:val="ac"/>
        <w:jc w:val="both"/>
      </w:pPr>
      <w:r w:rsidRPr="00F05A35">
        <w:t xml:space="preserve">-  контроль за соблюдением трудового законодательства. Наличие в профсоюзной  организации  внештатных  правовых  инспекторов  и уполномоченных по охране труда. Привести примеры их работы. Представить копии 1-2 протоколов заседания профкома по рассмотрению результатов проверок, положительные примеры решения трудовых споров; </w:t>
      </w:r>
    </w:p>
    <w:p w14:paraId="11209ADE" w14:textId="77777777" w:rsidR="0067551B" w:rsidRDefault="0067551B" w:rsidP="0067551B">
      <w:pPr>
        <w:pStyle w:val="ac"/>
        <w:jc w:val="both"/>
      </w:pPr>
      <w:r w:rsidRPr="00F05A35">
        <w:t>-  внутрисоюзная работа: регулярность проведения профсоюзных отчётных и отчётно-выборных собраний (конференций), заседаний профкома, актуальность рассматриваемых вопросов; делопроизводство (наличие протоколов собраний, заседаний, работа с письмами и заявлениями членов профсоюза, наличие профсоюзного стенда и т.д.); наличие КРК и её работы,  финансовое положение организации (полнота сбора взносов, полнота перечисления в вышестоящие  профсоюзные органы, средний размер взноса на одного члена профсоюза в отношении к средней заработное плате в организации). Ведение современного электронного статистического многопараметрического учета показателей профсоюзной работы с использованием специализированного программного обеспечения и своевременность передачи сводных отчётов в ТПО;</w:t>
      </w:r>
    </w:p>
    <w:p w14:paraId="2AE1F7D6" w14:textId="77777777" w:rsidR="0067551B" w:rsidRDefault="0067551B" w:rsidP="0067551B">
      <w:pPr>
        <w:pStyle w:val="ac"/>
        <w:jc w:val="both"/>
      </w:pPr>
      <w:r w:rsidRPr="00F05A35">
        <w:t>- участие профсоюзной организации в спортивно-массовых и культурно-массовых мероприятиях проводимых профсоюзом, в мероприятиях, проводимых профсоюзными организациями и объединениями в регионе, роль профсоюзной организации в организации оздоровления и отдыха работников и их детей в учреждении, перечень проводимых культурно-массовых и спортивно-оздоровительных мероприятий (Подтверждается копиями положений, программ, решений, фотографии и других документов)</w:t>
      </w:r>
      <w:r>
        <w:t>;</w:t>
      </w:r>
    </w:p>
    <w:p w14:paraId="39EDA7A2" w14:textId="77777777" w:rsidR="0067551B" w:rsidRPr="00F05A35" w:rsidRDefault="0067551B" w:rsidP="0067551B">
      <w:pPr>
        <w:pStyle w:val="ac"/>
        <w:jc w:val="both"/>
      </w:pPr>
      <w:r w:rsidRPr="00F05A35">
        <w:t>- открытость (публикация смет, отчетов и решений ПК и КРК, протоколов заседаний и т.п.).</w:t>
      </w:r>
    </w:p>
    <w:p w14:paraId="6D44B1FD" w14:textId="77777777" w:rsidR="0067551B" w:rsidRPr="00F05A35" w:rsidRDefault="0067551B" w:rsidP="0067551B">
      <w:pPr>
        <w:pStyle w:val="ac"/>
      </w:pPr>
      <w:r w:rsidRPr="00F05A35">
        <w:t xml:space="preserve">2.4 Оценка итогов деятельности профсоюзной организации производится в баллах по определенной методике (Приложение </w:t>
      </w:r>
      <w:r w:rsidRPr="00B05F77">
        <w:t>1).</w:t>
      </w:r>
    </w:p>
    <w:p w14:paraId="7F6D2354" w14:textId="77777777" w:rsidR="0067551B" w:rsidRPr="00F05A35" w:rsidRDefault="0067551B" w:rsidP="0067551B">
      <w:pPr>
        <w:pStyle w:val="ac"/>
        <w:jc w:val="center"/>
      </w:pPr>
      <w:r w:rsidRPr="00F05A35">
        <w:rPr>
          <w:rStyle w:val="ab"/>
        </w:rPr>
        <w:t>3. Награждение победителей Конкурса.</w:t>
      </w:r>
    </w:p>
    <w:p w14:paraId="18F1476D" w14:textId="77777777" w:rsidR="0067551B" w:rsidRPr="00F05A35" w:rsidRDefault="0067551B" w:rsidP="0067551B">
      <w:pPr>
        <w:pStyle w:val="ac"/>
      </w:pPr>
      <w:r w:rsidRPr="00F05A35">
        <w:t>3.1. В каждой группе определяется не более трех призовых мест. Призеры награждаются дипломами и денежными премиями в размерах:</w:t>
      </w:r>
      <w:r w:rsidRPr="00F05A35">
        <w:br/>
        <w:t>1 место – 10000 рублей (по каждой группе)</w:t>
      </w:r>
      <w:r w:rsidRPr="00F05A35">
        <w:br/>
        <w:t>2 место – 7000 рублей (по каждой группе)</w:t>
      </w:r>
      <w:r w:rsidRPr="00F05A35">
        <w:br/>
        <w:t>3 место – 4000 рублей (по каждой группе)</w:t>
      </w:r>
    </w:p>
    <w:p w14:paraId="7B4DE873" w14:textId="17D65B6A" w:rsidR="0067551B" w:rsidRPr="00F05A35" w:rsidRDefault="0067551B" w:rsidP="0067551B">
      <w:pPr>
        <w:pStyle w:val="ac"/>
        <w:jc w:val="both"/>
      </w:pPr>
      <w:r w:rsidRPr="00F05A35">
        <w:t xml:space="preserve">3.2. Председателям профсоюзных организаций, занявших первые места в Конкурсе, присваивается звание «Профлидер года» с вручением Диплома и ценного подарка на сумму </w:t>
      </w:r>
      <w:r w:rsidRPr="00F05A35">
        <w:lastRenderedPageBreak/>
        <w:t xml:space="preserve">3000 рублей или производится их премирование в размере не менее 5000 рублей. Информация о победителях конкурса размещается на </w:t>
      </w:r>
      <w:r w:rsidR="00660D84" w:rsidRPr="00F97DE5">
        <w:t>информационных ресурсах</w:t>
      </w:r>
      <w:r w:rsidRPr="00F05A35">
        <w:t xml:space="preserve"> Профсоюза.</w:t>
      </w:r>
    </w:p>
    <w:p w14:paraId="76DB8B65" w14:textId="77777777" w:rsidR="0067551B" w:rsidRDefault="0067551B" w:rsidP="0067551B">
      <w:pPr>
        <w:pStyle w:val="ac"/>
        <w:jc w:val="center"/>
      </w:pPr>
      <w:r w:rsidRPr="00F05A35">
        <w:rPr>
          <w:rStyle w:val="ab"/>
        </w:rPr>
        <w:t>4. Особые условия.</w:t>
      </w:r>
    </w:p>
    <w:p w14:paraId="5F7F9933" w14:textId="77777777" w:rsidR="0067551B" w:rsidRDefault="0067551B" w:rsidP="0067551B">
      <w:pPr>
        <w:pStyle w:val="ac"/>
        <w:jc w:val="both"/>
      </w:pPr>
      <w:r>
        <w:t>4.1. Первичные профсоюзные организации напрямую входящие в  структуру Профсоюза представляют материалы для участия в Конкурсе непосредственно в Центральный оргкомитет конкурса.</w:t>
      </w:r>
    </w:p>
    <w:p w14:paraId="3D252EF1" w14:textId="77777777" w:rsidR="0067551B" w:rsidRDefault="0067551B" w:rsidP="0067551B">
      <w:pPr>
        <w:pStyle w:val="ac"/>
      </w:pPr>
      <w:r>
        <w:t>4.2. Количество призеров в каждой группе определяется в зависимости от количества участников конкурса:</w:t>
      </w:r>
    </w:p>
    <w:p w14:paraId="56869F3A" w14:textId="77777777" w:rsidR="0067551B" w:rsidRPr="0067551B" w:rsidRDefault="0067551B" w:rsidP="0067551B">
      <w:pPr>
        <w:pStyle w:val="ac"/>
      </w:pPr>
      <w:r>
        <w:t>   -  4 и более участника – 3 призера;</w:t>
      </w:r>
      <w:r>
        <w:br/>
        <w:t>   -  3 участника – 2 призера;</w:t>
      </w:r>
      <w:r>
        <w:br/>
        <w:t xml:space="preserve">   -  2 участника – 1 </w:t>
      </w:r>
      <w:r w:rsidRPr="0067551B">
        <w:t>призер.</w:t>
      </w:r>
    </w:p>
    <w:p w14:paraId="05975F72" w14:textId="77777777" w:rsidR="0067551B" w:rsidRPr="0067551B" w:rsidRDefault="0067551B" w:rsidP="0067551B">
      <w:pPr>
        <w:pStyle w:val="ac"/>
        <w:rPr>
          <w:color w:val="000000"/>
          <w:sz w:val="22"/>
          <w:szCs w:val="22"/>
        </w:rPr>
      </w:pPr>
      <w:r w:rsidRPr="0067551B">
        <w:rPr>
          <w:color w:val="000000"/>
          <w:sz w:val="22"/>
          <w:szCs w:val="22"/>
        </w:rPr>
        <w:t>При равенстве баллов набранных призёрами - участниками Конкурса, представленными в одной группе, число призёров в данной группе может быть увеличено.</w:t>
      </w:r>
    </w:p>
    <w:p w14:paraId="1B35570F" w14:textId="77777777" w:rsidR="0067551B" w:rsidRDefault="0067551B" w:rsidP="0067551B">
      <w:pPr>
        <w:pStyle w:val="ac"/>
        <w:jc w:val="both"/>
      </w:pPr>
      <w:r w:rsidRPr="0067551B">
        <w:t>Если в группе только один участник, то призер не определяется. Профсоюзной организации вручается диплом участника, а председателю объявляется благодарность и вручается ценный подарок на сумму 3000 рублей или производится его премирование в размере не менее 5000 рублей. Всем участникам Конкурса, которые не заняли призовые места, вручается сертификат  участника с указанием занятого места в группе.</w:t>
      </w:r>
    </w:p>
    <w:p w14:paraId="6859883A" w14:textId="77777777" w:rsidR="0067551B" w:rsidRDefault="0067551B" w:rsidP="0067551B">
      <w:pPr>
        <w:pStyle w:val="ac"/>
        <w:jc w:val="both"/>
      </w:pPr>
      <w:r>
        <w:t>4.3. Победители Конкурса по каждой группе могут принять участие в следующем Конкурсе не ранее, чем через год.</w:t>
      </w:r>
    </w:p>
    <w:p w14:paraId="29D88544" w14:textId="77777777" w:rsidR="0067551B" w:rsidRPr="00C55ECB" w:rsidRDefault="0067551B" w:rsidP="0067551B">
      <w:pPr>
        <w:suppressAutoHyphens/>
        <w:rPr>
          <w:color w:val="FF0000"/>
        </w:rPr>
      </w:pPr>
      <w:bookmarkStart w:id="2" w:name="_GoBack"/>
      <w:bookmarkEnd w:id="2"/>
    </w:p>
    <w:p w14:paraId="727D59D1" w14:textId="77777777" w:rsidR="0067551B" w:rsidRDefault="0067551B" w:rsidP="0067551B">
      <w:pPr>
        <w:suppressAutoHyphens/>
        <w:sectPr w:rsidR="0067551B" w:rsidSect="00C31DF2">
          <w:pgSz w:w="11906" w:h="16838" w:code="9"/>
          <w:pgMar w:top="964" w:right="851" w:bottom="964" w:left="1701" w:header="709" w:footer="709" w:gutter="0"/>
          <w:cols w:space="708"/>
          <w:titlePg/>
          <w:docGrid w:linePitch="360"/>
        </w:sectPr>
      </w:pPr>
    </w:p>
    <w:p w14:paraId="4DEB9824" w14:textId="77777777" w:rsidR="0067551B" w:rsidRDefault="0067551B" w:rsidP="0067551B">
      <w:pPr>
        <w:pStyle w:val="ac"/>
        <w:spacing w:before="0" w:beforeAutospacing="0" w:after="0" w:afterAutospacing="0"/>
        <w:ind w:left="5954"/>
      </w:pPr>
      <w:r w:rsidRPr="0065470E">
        <w:lastRenderedPageBreak/>
        <w:t xml:space="preserve">Приложение № </w:t>
      </w:r>
      <w:r w:rsidRPr="0067551B">
        <w:t>1</w:t>
      </w:r>
    </w:p>
    <w:p w14:paraId="62388899" w14:textId="77777777" w:rsidR="0067551B" w:rsidRPr="00BC26FC" w:rsidRDefault="0067551B" w:rsidP="0067551B">
      <w:pPr>
        <w:pStyle w:val="ac"/>
        <w:spacing w:before="0" w:beforeAutospacing="0" w:after="0" w:afterAutospacing="0"/>
        <w:ind w:left="5954"/>
        <w:rPr>
          <w:b/>
        </w:rPr>
      </w:pPr>
      <w:r w:rsidRPr="0065470E">
        <w:t xml:space="preserve">к </w:t>
      </w:r>
      <w:r w:rsidRPr="00BC26FC">
        <w:rPr>
          <w:rStyle w:val="ab"/>
        </w:rPr>
        <w:t>Положению</w:t>
      </w:r>
      <w:r>
        <w:rPr>
          <w:rStyle w:val="ab"/>
        </w:rPr>
        <w:t xml:space="preserve"> </w:t>
      </w:r>
      <w:r w:rsidRPr="00BC26FC">
        <w:rPr>
          <w:rStyle w:val="ab"/>
        </w:rPr>
        <w:t xml:space="preserve">о Всероссийском конкурсе Профсоюза работников РАН на лучшую постановку работы первичных профсоюзных организаций </w:t>
      </w:r>
      <w:r w:rsidRPr="00BC26FC">
        <w:rPr>
          <w:b/>
          <w:bCs/>
        </w:rPr>
        <w:br/>
      </w:r>
      <w:r w:rsidRPr="00BC26FC">
        <w:rPr>
          <w:rStyle w:val="ab"/>
        </w:rPr>
        <w:t>«Сильная первичка – сильный профсоюз»</w:t>
      </w:r>
    </w:p>
    <w:p w14:paraId="2DDD4886" w14:textId="77777777" w:rsidR="0067551B" w:rsidRPr="0065470E" w:rsidRDefault="0067551B" w:rsidP="0067551B">
      <w:pPr>
        <w:pStyle w:val="a8"/>
        <w:suppressAutoHyphens/>
        <w:spacing w:line="300" w:lineRule="auto"/>
        <w:ind w:left="5040"/>
        <w:jc w:val="right"/>
        <w:rPr>
          <w:szCs w:val="24"/>
        </w:rPr>
      </w:pPr>
    </w:p>
    <w:p w14:paraId="1D340896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  <w:szCs w:val="28"/>
        </w:rPr>
      </w:pPr>
      <w:r w:rsidRPr="00767A93">
        <w:rPr>
          <w:sz w:val="28"/>
          <w:szCs w:val="28"/>
        </w:rPr>
        <w:t xml:space="preserve">Оценка итогов деятельности </w:t>
      </w:r>
    </w:p>
    <w:p w14:paraId="703A160A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  <w:szCs w:val="28"/>
        </w:rPr>
      </w:pPr>
      <w:r w:rsidRPr="00767A93">
        <w:rPr>
          <w:sz w:val="28"/>
          <w:szCs w:val="28"/>
        </w:rPr>
        <w:t>первичной профсоюзной организации</w:t>
      </w:r>
    </w:p>
    <w:p w14:paraId="7F6C7CA2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</w:rPr>
      </w:pPr>
      <w:r w:rsidRPr="00767A93">
        <w:rPr>
          <w:sz w:val="28"/>
          <w:szCs w:val="28"/>
        </w:rPr>
        <w:t xml:space="preserve">в целях </w:t>
      </w:r>
      <w:r w:rsidRPr="00767A93">
        <w:rPr>
          <w:sz w:val="28"/>
        </w:rPr>
        <w:t xml:space="preserve">проведения  Всероссийского конкурса </w:t>
      </w:r>
    </w:p>
    <w:p w14:paraId="7FF64E8E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</w:rPr>
      </w:pPr>
      <w:r w:rsidRPr="00767A93">
        <w:rPr>
          <w:sz w:val="28"/>
        </w:rPr>
        <w:t xml:space="preserve">Профсоюза работников РАН на лучшую постановку работы  </w:t>
      </w:r>
    </w:p>
    <w:p w14:paraId="27309998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</w:rPr>
      </w:pPr>
      <w:r w:rsidRPr="00767A93">
        <w:rPr>
          <w:sz w:val="28"/>
        </w:rPr>
        <w:t xml:space="preserve">первичных профсоюзных организаций </w:t>
      </w:r>
    </w:p>
    <w:p w14:paraId="0E812760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</w:rPr>
      </w:pPr>
      <w:r w:rsidRPr="00767A93">
        <w:rPr>
          <w:sz w:val="28"/>
        </w:rPr>
        <w:t>«Сильная первичка – сильный профсоюз»</w:t>
      </w:r>
    </w:p>
    <w:p w14:paraId="0BD04879" w14:textId="77777777" w:rsidR="0067551B" w:rsidRPr="00B95E37" w:rsidRDefault="0067551B" w:rsidP="0067551B">
      <w:pPr>
        <w:pStyle w:val="a8"/>
        <w:suppressAutoHyphens/>
        <w:rPr>
          <w:b w:val="0"/>
          <w:sz w:val="28"/>
          <w:szCs w:val="28"/>
        </w:rPr>
      </w:pPr>
    </w:p>
    <w:p w14:paraId="5078FF15" w14:textId="77777777" w:rsidR="0067551B" w:rsidRPr="00E16DB2" w:rsidRDefault="0067551B" w:rsidP="0067551B">
      <w:pPr>
        <w:pStyle w:val="a8"/>
        <w:suppressAutoHyphens/>
        <w:ind w:left="-1080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40"/>
        <w:gridCol w:w="2126"/>
        <w:gridCol w:w="2126"/>
        <w:gridCol w:w="1985"/>
      </w:tblGrid>
      <w:tr w:rsidR="0067551B" w14:paraId="448A8EC9" w14:textId="77777777" w:rsidTr="00580063">
        <w:tc>
          <w:tcPr>
            <w:tcW w:w="516" w:type="dxa"/>
            <w:shd w:val="clear" w:color="auto" w:fill="auto"/>
          </w:tcPr>
          <w:p w14:paraId="4CDE9A27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№</w:t>
            </w:r>
            <w:r w:rsidRPr="003210BE">
              <w:br/>
              <w:t>пп</w:t>
            </w:r>
          </w:p>
        </w:tc>
        <w:tc>
          <w:tcPr>
            <w:tcW w:w="2740" w:type="dxa"/>
            <w:shd w:val="clear" w:color="auto" w:fill="auto"/>
          </w:tcPr>
          <w:p w14:paraId="12CC95A0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Наименование показателей деятельности</w:t>
            </w:r>
          </w:p>
        </w:tc>
        <w:tc>
          <w:tcPr>
            <w:tcW w:w="2126" w:type="dxa"/>
          </w:tcPr>
          <w:p w14:paraId="4D94CB3A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Весовой коэффициент показателя</w:t>
            </w:r>
          </w:p>
        </w:tc>
        <w:tc>
          <w:tcPr>
            <w:tcW w:w="2126" w:type="dxa"/>
            <w:shd w:val="clear" w:color="auto" w:fill="auto"/>
          </w:tcPr>
          <w:p w14:paraId="6045616F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 xml:space="preserve">Оценка в </w:t>
            </w:r>
          </w:p>
          <w:p w14:paraId="60B7D8B5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баллах</w:t>
            </w:r>
          </w:p>
          <w:p w14:paraId="08017B7D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(от 0 до 10)</w:t>
            </w:r>
          </w:p>
        </w:tc>
        <w:tc>
          <w:tcPr>
            <w:tcW w:w="1985" w:type="dxa"/>
            <w:shd w:val="clear" w:color="auto" w:fill="auto"/>
          </w:tcPr>
          <w:p w14:paraId="3BEB14D2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Итоговая оценка</w:t>
            </w:r>
          </w:p>
        </w:tc>
      </w:tr>
      <w:tr w:rsidR="0067551B" w:rsidRPr="003210BE" w14:paraId="58145F31" w14:textId="77777777" w:rsidTr="00580063">
        <w:trPr>
          <w:trHeight w:val="268"/>
        </w:trPr>
        <w:tc>
          <w:tcPr>
            <w:tcW w:w="516" w:type="dxa"/>
            <w:vMerge w:val="restart"/>
            <w:shd w:val="clear" w:color="auto" w:fill="auto"/>
          </w:tcPr>
          <w:p w14:paraId="12948E56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1.</w:t>
            </w:r>
          </w:p>
        </w:tc>
        <w:tc>
          <w:tcPr>
            <w:tcW w:w="2740" w:type="dxa"/>
            <w:vMerge w:val="restart"/>
            <w:shd w:val="clear" w:color="auto" w:fill="auto"/>
          </w:tcPr>
          <w:p w14:paraId="6825407F" w14:textId="77777777" w:rsidR="0067551B" w:rsidRPr="003210BE" w:rsidRDefault="0067551B" w:rsidP="00580063">
            <w:pPr>
              <w:suppressAutoHyphens/>
            </w:pPr>
            <w:r w:rsidRPr="003210BE">
              <w:t>Профсоюзное членство.</w:t>
            </w:r>
          </w:p>
          <w:p w14:paraId="78283E5F" w14:textId="77777777" w:rsidR="0067551B" w:rsidRPr="003210BE" w:rsidRDefault="0067551B" w:rsidP="00580063">
            <w:pPr>
              <w:suppressAutoHyphens/>
            </w:pPr>
            <w:r w:rsidRPr="003210BE">
              <w:t>Д</w:t>
            </w:r>
            <w:r>
              <w:t>оля и д</w:t>
            </w:r>
            <w:r w:rsidRPr="003210BE">
              <w:t>инамика членства</w:t>
            </w:r>
            <w:r>
              <w:t>.</w:t>
            </w:r>
          </w:p>
        </w:tc>
        <w:tc>
          <w:tcPr>
            <w:tcW w:w="2126" w:type="dxa"/>
          </w:tcPr>
          <w:p w14:paraId="3AEDB47A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3</w:t>
            </w:r>
          </w:p>
          <w:p w14:paraId="4C3190CC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доля</w:t>
            </w:r>
          </w:p>
        </w:tc>
        <w:tc>
          <w:tcPr>
            <w:tcW w:w="2126" w:type="dxa"/>
            <w:shd w:val="clear" w:color="auto" w:fill="auto"/>
          </w:tcPr>
          <w:p w14:paraId="248CD234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0,1*</w:t>
            </w:r>
            <w:r w:rsidRPr="00AD4815">
              <w:rPr>
                <w:lang w:val="en-US"/>
              </w:rPr>
              <w:t>x</w:t>
            </w:r>
            <w:r w:rsidRPr="00AD4815">
              <w:t>%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968E48A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3002F24B" w14:textId="77777777" w:rsidTr="00580063">
        <w:trPr>
          <w:trHeight w:val="268"/>
        </w:trPr>
        <w:tc>
          <w:tcPr>
            <w:tcW w:w="516" w:type="dxa"/>
            <w:vMerge/>
            <w:shd w:val="clear" w:color="auto" w:fill="auto"/>
          </w:tcPr>
          <w:p w14:paraId="2094CB92" w14:textId="77777777" w:rsidR="0067551B" w:rsidRPr="003210BE" w:rsidRDefault="0067551B" w:rsidP="00580063">
            <w:pPr>
              <w:suppressAutoHyphens/>
              <w:jc w:val="center"/>
            </w:pPr>
          </w:p>
        </w:tc>
        <w:tc>
          <w:tcPr>
            <w:tcW w:w="2740" w:type="dxa"/>
            <w:vMerge/>
            <w:shd w:val="clear" w:color="auto" w:fill="auto"/>
          </w:tcPr>
          <w:p w14:paraId="075261AE" w14:textId="77777777" w:rsidR="0067551B" w:rsidRPr="003210BE" w:rsidRDefault="0067551B" w:rsidP="00580063">
            <w:pPr>
              <w:suppressAutoHyphens/>
            </w:pPr>
          </w:p>
        </w:tc>
        <w:tc>
          <w:tcPr>
            <w:tcW w:w="2126" w:type="dxa"/>
          </w:tcPr>
          <w:p w14:paraId="7E7A082E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2</w:t>
            </w:r>
          </w:p>
          <w:p w14:paraId="2A98C0DA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динамика</w:t>
            </w:r>
          </w:p>
        </w:tc>
        <w:tc>
          <w:tcPr>
            <w:tcW w:w="2126" w:type="dxa"/>
            <w:shd w:val="clear" w:color="auto" w:fill="auto"/>
          </w:tcPr>
          <w:p w14:paraId="412B33A7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-</w:t>
            </w:r>
            <w:r w:rsidRPr="00AD4815">
              <w:rPr>
                <w:lang w:val="en-US"/>
              </w:rPr>
              <w:t>x</w:t>
            </w:r>
            <w:r w:rsidRPr="00AD4815">
              <w:t>% - -0,05*</w:t>
            </w:r>
            <w:r w:rsidRPr="00AD4815">
              <w:rPr>
                <w:lang w:val="en-US"/>
              </w:rPr>
              <w:t>x</w:t>
            </w:r>
          </w:p>
          <w:p w14:paraId="316959F2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0 - 0</w:t>
            </w:r>
          </w:p>
          <w:p w14:paraId="31AC6F4F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+</w:t>
            </w:r>
            <w:r w:rsidRPr="00AD4815">
              <w:rPr>
                <w:lang w:val="en-US"/>
              </w:rPr>
              <w:t>x</w:t>
            </w:r>
            <w:r w:rsidRPr="00AD4815">
              <w:t>% - 0,05*</w:t>
            </w:r>
            <w:r w:rsidRPr="00AD4815">
              <w:rPr>
                <w:lang w:val="en-US"/>
              </w:rPr>
              <w:t>x</w:t>
            </w:r>
          </w:p>
          <w:p w14:paraId="3F36EDBC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С насыщением</w:t>
            </w:r>
          </w:p>
          <w:p w14:paraId="394B1C70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rPr>
                <w:lang w:val="en-US"/>
              </w:rPr>
              <w:t>x</w:t>
            </w:r>
            <w:r w:rsidRPr="00AD4815">
              <w:t>&gt;20 =20</w:t>
            </w:r>
          </w:p>
        </w:tc>
        <w:tc>
          <w:tcPr>
            <w:tcW w:w="1985" w:type="dxa"/>
            <w:vMerge/>
            <w:shd w:val="clear" w:color="auto" w:fill="auto"/>
          </w:tcPr>
          <w:p w14:paraId="118ED80C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6D3F2AAD" w14:textId="77777777" w:rsidTr="00580063">
        <w:tc>
          <w:tcPr>
            <w:tcW w:w="516" w:type="dxa"/>
            <w:shd w:val="clear" w:color="auto" w:fill="auto"/>
          </w:tcPr>
          <w:p w14:paraId="7C15E7FB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2.</w:t>
            </w:r>
          </w:p>
        </w:tc>
        <w:tc>
          <w:tcPr>
            <w:tcW w:w="2740" w:type="dxa"/>
            <w:shd w:val="clear" w:color="auto" w:fill="auto"/>
          </w:tcPr>
          <w:p w14:paraId="6F7185FC" w14:textId="77777777" w:rsidR="0067551B" w:rsidRPr="003210BE" w:rsidRDefault="0067551B" w:rsidP="00580063">
            <w:pPr>
              <w:suppressAutoHyphens/>
            </w:pPr>
            <w:r w:rsidRPr="003210BE">
              <w:t>Наличие действующего коллективного договора (соглашения). Его содержание.</w:t>
            </w:r>
          </w:p>
        </w:tc>
        <w:tc>
          <w:tcPr>
            <w:tcW w:w="2126" w:type="dxa"/>
          </w:tcPr>
          <w:p w14:paraId="712E13D9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3</w:t>
            </w:r>
          </w:p>
        </w:tc>
        <w:tc>
          <w:tcPr>
            <w:tcW w:w="2126" w:type="dxa"/>
            <w:shd w:val="clear" w:color="auto" w:fill="auto"/>
          </w:tcPr>
          <w:p w14:paraId="0FBC5D0D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484A80E2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3DF32AAF" w14:textId="77777777" w:rsidTr="00580063">
        <w:tc>
          <w:tcPr>
            <w:tcW w:w="516" w:type="dxa"/>
            <w:shd w:val="clear" w:color="auto" w:fill="auto"/>
          </w:tcPr>
          <w:p w14:paraId="2B55211D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3.</w:t>
            </w:r>
          </w:p>
        </w:tc>
        <w:tc>
          <w:tcPr>
            <w:tcW w:w="2740" w:type="dxa"/>
            <w:shd w:val="clear" w:color="auto" w:fill="auto"/>
          </w:tcPr>
          <w:p w14:paraId="7BE42F85" w14:textId="77777777" w:rsidR="0067551B" w:rsidRPr="003210BE" w:rsidRDefault="0067551B" w:rsidP="00580063">
            <w:pPr>
              <w:suppressAutoHyphens/>
            </w:pPr>
            <w:r w:rsidRPr="00822E07">
              <w:t>Информационная работа.</w:t>
            </w:r>
          </w:p>
        </w:tc>
        <w:tc>
          <w:tcPr>
            <w:tcW w:w="2126" w:type="dxa"/>
          </w:tcPr>
          <w:p w14:paraId="7C000749" w14:textId="77777777" w:rsidR="0067551B" w:rsidRPr="00AD4815" w:rsidRDefault="0067551B" w:rsidP="00580063">
            <w:pPr>
              <w:suppressAutoHyphens/>
              <w:jc w:val="center"/>
              <w:rPr>
                <w:lang w:val="en-US"/>
              </w:rPr>
            </w:pPr>
            <w:r w:rsidRPr="00AD4815">
              <w:t>1</w:t>
            </w:r>
            <w:r>
              <w:t>,</w:t>
            </w:r>
            <w:r w:rsidRPr="00AD4815">
              <w:t>5</w:t>
            </w:r>
          </w:p>
        </w:tc>
        <w:tc>
          <w:tcPr>
            <w:tcW w:w="2126" w:type="dxa"/>
            <w:shd w:val="clear" w:color="auto" w:fill="auto"/>
          </w:tcPr>
          <w:p w14:paraId="28247308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195DC8F5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16DEB488" w14:textId="77777777" w:rsidTr="00580063">
        <w:tc>
          <w:tcPr>
            <w:tcW w:w="516" w:type="dxa"/>
            <w:shd w:val="clear" w:color="auto" w:fill="auto"/>
          </w:tcPr>
          <w:p w14:paraId="34B94096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4.</w:t>
            </w:r>
          </w:p>
        </w:tc>
        <w:tc>
          <w:tcPr>
            <w:tcW w:w="2740" w:type="dxa"/>
            <w:shd w:val="clear" w:color="auto" w:fill="auto"/>
          </w:tcPr>
          <w:p w14:paraId="41EF7922" w14:textId="77777777" w:rsidR="0067551B" w:rsidRPr="003210BE" w:rsidRDefault="0067551B" w:rsidP="00580063">
            <w:pPr>
              <w:suppressAutoHyphens/>
            </w:pPr>
            <w:r w:rsidRPr="003210BE">
              <w:t xml:space="preserve">Участие в акциях </w:t>
            </w:r>
            <w:r>
              <w:t xml:space="preserve"> и мероприятиях </w:t>
            </w:r>
            <w:r w:rsidRPr="003210BE">
              <w:t>профсоюз</w:t>
            </w:r>
            <w:r>
              <w:t>а</w:t>
            </w:r>
            <w:r w:rsidRPr="003210BE">
              <w:t>.</w:t>
            </w:r>
          </w:p>
        </w:tc>
        <w:tc>
          <w:tcPr>
            <w:tcW w:w="2126" w:type="dxa"/>
          </w:tcPr>
          <w:p w14:paraId="1B06E180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  <w:p w14:paraId="72059E4C" w14:textId="77777777" w:rsidR="0067551B" w:rsidRPr="00AD4815" w:rsidRDefault="0067551B" w:rsidP="00580063">
            <w:pPr>
              <w:suppressAutoHyphens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C96CFA8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20A93839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7A6D81CB" w14:textId="77777777" w:rsidTr="00580063">
        <w:tc>
          <w:tcPr>
            <w:tcW w:w="516" w:type="dxa"/>
            <w:shd w:val="clear" w:color="auto" w:fill="auto"/>
          </w:tcPr>
          <w:p w14:paraId="78C0865E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5.</w:t>
            </w:r>
          </w:p>
        </w:tc>
        <w:tc>
          <w:tcPr>
            <w:tcW w:w="2740" w:type="dxa"/>
            <w:shd w:val="clear" w:color="auto" w:fill="auto"/>
          </w:tcPr>
          <w:p w14:paraId="0CEFB080" w14:textId="77777777" w:rsidR="0067551B" w:rsidRPr="003210BE" w:rsidRDefault="0067551B" w:rsidP="00580063">
            <w:pPr>
              <w:suppressAutoHyphens/>
            </w:pPr>
            <w:r>
              <w:t>Контроль за соблюдением трудового законодательства</w:t>
            </w:r>
          </w:p>
        </w:tc>
        <w:tc>
          <w:tcPr>
            <w:tcW w:w="2126" w:type="dxa"/>
          </w:tcPr>
          <w:p w14:paraId="6252C4C9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</w:tc>
        <w:tc>
          <w:tcPr>
            <w:tcW w:w="2126" w:type="dxa"/>
            <w:shd w:val="clear" w:color="auto" w:fill="auto"/>
          </w:tcPr>
          <w:p w14:paraId="1C544C42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68FE2F67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67FD8F71" w14:textId="77777777" w:rsidTr="00580063">
        <w:tc>
          <w:tcPr>
            <w:tcW w:w="516" w:type="dxa"/>
            <w:shd w:val="clear" w:color="auto" w:fill="auto"/>
          </w:tcPr>
          <w:p w14:paraId="561940DB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6.</w:t>
            </w:r>
          </w:p>
        </w:tc>
        <w:tc>
          <w:tcPr>
            <w:tcW w:w="2740" w:type="dxa"/>
            <w:shd w:val="clear" w:color="auto" w:fill="auto"/>
          </w:tcPr>
          <w:p w14:paraId="21D9F1FE" w14:textId="77777777" w:rsidR="0067551B" w:rsidRPr="003210BE" w:rsidRDefault="0067551B" w:rsidP="00580063">
            <w:pPr>
              <w:suppressAutoHyphens/>
            </w:pPr>
            <w:r w:rsidRPr="003210BE">
              <w:t>Работа с молодежью.</w:t>
            </w:r>
          </w:p>
        </w:tc>
        <w:tc>
          <w:tcPr>
            <w:tcW w:w="2126" w:type="dxa"/>
          </w:tcPr>
          <w:p w14:paraId="41256E59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</w:tc>
        <w:tc>
          <w:tcPr>
            <w:tcW w:w="2126" w:type="dxa"/>
            <w:shd w:val="clear" w:color="auto" w:fill="auto"/>
          </w:tcPr>
          <w:p w14:paraId="54071456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2EA41670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41AD4237" w14:textId="77777777" w:rsidTr="00580063">
        <w:tc>
          <w:tcPr>
            <w:tcW w:w="516" w:type="dxa"/>
            <w:shd w:val="clear" w:color="auto" w:fill="auto"/>
          </w:tcPr>
          <w:p w14:paraId="0574CA34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7.</w:t>
            </w:r>
          </w:p>
        </w:tc>
        <w:tc>
          <w:tcPr>
            <w:tcW w:w="2740" w:type="dxa"/>
            <w:shd w:val="clear" w:color="auto" w:fill="auto"/>
          </w:tcPr>
          <w:p w14:paraId="6C7DF2CC" w14:textId="77777777" w:rsidR="0067551B" w:rsidRPr="003210BE" w:rsidRDefault="0067551B" w:rsidP="00580063">
            <w:pPr>
              <w:suppressAutoHyphens/>
            </w:pPr>
            <w:r w:rsidRPr="003210BE">
              <w:t xml:space="preserve">Наличие и работа </w:t>
            </w:r>
            <w:r w:rsidRPr="003210BE">
              <w:lastRenderedPageBreak/>
              <w:t>комиссий при профкоме.</w:t>
            </w:r>
            <w:r>
              <w:t xml:space="preserve"> Эффективность работы.</w:t>
            </w:r>
          </w:p>
        </w:tc>
        <w:tc>
          <w:tcPr>
            <w:tcW w:w="2126" w:type="dxa"/>
          </w:tcPr>
          <w:p w14:paraId="36D86802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lastRenderedPageBreak/>
              <w:t>1</w:t>
            </w:r>
          </w:p>
        </w:tc>
        <w:tc>
          <w:tcPr>
            <w:tcW w:w="2126" w:type="dxa"/>
          </w:tcPr>
          <w:p w14:paraId="271ADDC9" w14:textId="77777777" w:rsidR="0067551B" w:rsidRPr="00AD4815" w:rsidRDefault="0067551B" w:rsidP="00580063">
            <w:pPr>
              <w:suppressAutoHyphens/>
            </w:pPr>
            <w:r w:rsidRPr="00AD4815">
              <w:t xml:space="preserve">Экспертный </w:t>
            </w:r>
            <w:r w:rsidRPr="00AD4815">
              <w:lastRenderedPageBreak/>
              <w:t>балл</w:t>
            </w:r>
          </w:p>
        </w:tc>
        <w:tc>
          <w:tcPr>
            <w:tcW w:w="1985" w:type="dxa"/>
            <w:shd w:val="clear" w:color="auto" w:fill="auto"/>
          </w:tcPr>
          <w:p w14:paraId="4CBB1F51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6D67F2C5" w14:textId="77777777" w:rsidTr="00580063">
        <w:tc>
          <w:tcPr>
            <w:tcW w:w="516" w:type="dxa"/>
            <w:shd w:val="clear" w:color="auto" w:fill="auto"/>
          </w:tcPr>
          <w:p w14:paraId="2ED1FF04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8.</w:t>
            </w:r>
          </w:p>
        </w:tc>
        <w:tc>
          <w:tcPr>
            <w:tcW w:w="2740" w:type="dxa"/>
            <w:shd w:val="clear" w:color="auto" w:fill="auto"/>
          </w:tcPr>
          <w:p w14:paraId="4930F76C" w14:textId="77777777" w:rsidR="0067551B" w:rsidRPr="003210BE" w:rsidRDefault="0067551B" w:rsidP="00580063">
            <w:pPr>
              <w:suppressAutoHyphens/>
            </w:pPr>
            <w:r>
              <w:t>Внутри</w:t>
            </w:r>
            <w:r w:rsidRPr="00AD4815">
              <w:t>союзная</w:t>
            </w:r>
            <w:r>
              <w:t xml:space="preserve"> работа.</w:t>
            </w:r>
          </w:p>
        </w:tc>
        <w:tc>
          <w:tcPr>
            <w:tcW w:w="2126" w:type="dxa"/>
          </w:tcPr>
          <w:p w14:paraId="7690C232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</w:tc>
        <w:tc>
          <w:tcPr>
            <w:tcW w:w="2126" w:type="dxa"/>
            <w:shd w:val="clear" w:color="auto" w:fill="auto"/>
          </w:tcPr>
          <w:p w14:paraId="2A7701CF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328D2F9A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6B10BA24" w14:textId="77777777" w:rsidTr="00580063">
        <w:tc>
          <w:tcPr>
            <w:tcW w:w="516" w:type="dxa"/>
            <w:shd w:val="clear" w:color="auto" w:fill="auto"/>
          </w:tcPr>
          <w:p w14:paraId="47D968E0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9.</w:t>
            </w:r>
          </w:p>
        </w:tc>
        <w:tc>
          <w:tcPr>
            <w:tcW w:w="2740" w:type="dxa"/>
            <w:shd w:val="clear" w:color="auto" w:fill="auto"/>
          </w:tcPr>
          <w:p w14:paraId="7A993635" w14:textId="77777777" w:rsidR="0067551B" w:rsidRPr="003210BE" w:rsidRDefault="0067551B" w:rsidP="00580063">
            <w:pPr>
              <w:suppressAutoHyphens/>
            </w:pPr>
            <w:r w:rsidRPr="003210BE">
              <w:t>Организация спортивно-оздоровительных и культурно-массовых мероприятий.</w:t>
            </w:r>
          </w:p>
        </w:tc>
        <w:tc>
          <w:tcPr>
            <w:tcW w:w="2126" w:type="dxa"/>
          </w:tcPr>
          <w:p w14:paraId="62C1917A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</w:tc>
        <w:tc>
          <w:tcPr>
            <w:tcW w:w="2126" w:type="dxa"/>
            <w:shd w:val="clear" w:color="auto" w:fill="auto"/>
          </w:tcPr>
          <w:p w14:paraId="36F6E9D6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39757B87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1ECA8571" w14:textId="77777777" w:rsidTr="00580063">
        <w:tc>
          <w:tcPr>
            <w:tcW w:w="516" w:type="dxa"/>
            <w:shd w:val="clear" w:color="auto" w:fill="auto"/>
          </w:tcPr>
          <w:p w14:paraId="7BC1D795" w14:textId="77777777" w:rsidR="0067551B" w:rsidRPr="003210BE" w:rsidRDefault="0067551B" w:rsidP="00580063">
            <w:pPr>
              <w:suppressAutoHyphens/>
              <w:jc w:val="center"/>
            </w:pPr>
            <w:r>
              <w:t>10</w:t>
            </w:r>
          </w:p>
        </w:tc>
        <w:tc>
          <w:tcPr>
            <w:tcW w:w="2740" w:type="dxa"/>
            <w:shd w:val="clear" w:color="auto" w:fill="auto"/>
          </w:tcPr>
          <w:p w14:paraId="56786D88" w14:textId="77777777" w:rsidR="0067551B" w:rsidRPr="00E8399B" w:rsidRDefault="0067551B" w:rsidP="00580063">
            <w:pPr>
              <w:suppressAutoHyphens/>
              <w:rPr>
                <w:color w:val="FF0000"/>
                <w:lang w:val="en-US"/>
              </w:rPr>
            </w:pPr>
            <w:r w:rsidRPr="00AD4815">
              <w:t>Открытость</w:t>
            </w:r>
          </w:p>
        </w:tc>
        <w:tc>
          <w:tcPr>
            <w:tcW w:w="2126" w:type="dxa"/>
          </w:tcPr>
          <w:p w14:paraId="650EE4BA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</w:tc>
        <w:tc>
          <w:tcPr>
            <w:tcW w:w="2126" w:type="dxa"/>
            <w:shd w:val="clear" w:color="auto" w:fill="auto"/>
          </w:tcPr>
          <w:p w14:paraId="0769AA1C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7BAFB548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7A3A1819" w14:textId="77777777" w:rsidTr="00580063">
        <w:tc>
          <w:tcPr>
            <w:tcW w:w="516" w:type="dxa"/>
            <w:shd w:val="clear" w:color="auto" w:fill="auto"/>
          </w:tcPr>
          <w:p w14:paraId="5A6E044F" w14:textId="77777777" w:rsidR="0067551B" w:rsidRPr="003210BE" w:rsidRDefault="0067551B" w:rsidP="00580063">
            <w:pPr>
              <w:suppressAutoHyphens/>
              <w:jc w:val="center"/>
            </w:pPr>
          </w:p>
        </w:tc>
        <w:tc>
          <w:tcPr>
            <w:tcW w:w="2740" w:type="dxa"/>
            <w:shd w:val="clear" w:color="auto" w:fill="auto"/>
          </w:tcPr>
          <w:p w14:paraId="49A836BF" w14:textId="77777777" w:rsidR="0067551B" w:rsidRPr="003210BE" w:rsidRDefault="0067551B" w:rsidP="00580063">
            <w:pPr>
              <w:suppressAutoHyphens/>
            </w:pPr>
            <w:r>
              <w:t>ИТОГО БАЛЛОВ</w:t>
            </w:r>
          </w:p>
        </w:tc>
        <w:tc>
          <w:tcPr>
            <w:tcW w:w="2126" w:type="dxa"/>
          </w:tcPr>
          <w:p w14:paraId="55491461" w14:textId="77777777" w:rsidR="0067551B" w:rsidRDefault="0067551B" w:rsidP="00580063">
            <w:pPr>
              <w:suppressAutoHyphens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F9FA2A7" w14:textId="77777777" w:rsidR="0067551B" w:rsidRPr="003210BE" w:rsidRDefault="0067551B" w:rsidP="00580063">
            <w:pPr>
              <w:suppressAutoHyphens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14:paraId="5A2FE391" w14:textId="77777777" w:rsidR="0067551B" w:rsidRPr="003210BE" w:rsidRDefault="0067551B" w:rsidP="00580063">
            <w:pPr>
              <w:suppressAutoHyphens/>
              <w:jc w:val="center"/>
            </w:pPr>
          </w:p>
        </w:tc>
      </w:tr>
    </w:tbl>
    <w:p w14:paraId="21BB82E7" w14:textId="77777777" w:rsidR="0067551B" w:rsidRPr="00E16DB2" w:rsidRDefault="0067551B" w:rsidP="0067551B">
      <w:pPr>
        <w:suppressAutoHyphens/>
        <w:jc w:val="both"/>
      </w:pPr>
    </w:p>
    <w:p w14:paraId="3199894C" w14:textId="77777777" w:rsidR="0067551B" w:rsidRDefault="0067551B" w:rsidP="0067551B">
      <w:pPr>
        <w:suppressAutoHyphens/>
        <w:ind w:firstLine="540"/>
        <w:jc w:val="center"/>
      </w:pPr>
    </w:p>
    <w:p w14:paraId="6A34F6FB" w14:textId="77777777" w:rsidR="0067551B" w:rsidRDefault="0067551B" w:rsidP="0067551B"/>
    <w:p w14:paraId="0CF3FB3D" w14:textId="77777777" w:rsidR="0067551B" w:rsidRPr="004E1E07" w:rsidRDefault="0067551B" w:rsidP="0067551B">
      <w:pPr>
        <w:suppressAutoHyphens/>
      </w:pPr>
    </w:p>
    <w:p w14:paraId="06FA16E6" w14:textId="77777777" w:rsidR="00D71613" w:rsidRPr="00F06B39" w:rsidRDefault="00D71613" w:rsidP="00100E98"/>
    <w:sectPr w:rsidR="00D71613" w:rsidRPr="00F06B39" w:rsidSect="00ED05F0">
      <w:headerReference w:type="even" r:id="rId8"/>
      <w:headerReference w:type="default" r:id="rId9"/>
      <w:pgSz w:w="11906" w:h="16838"/>
      <w:pgMar w:top="1134" w:right="850" w:bottom="1134" w:left="1701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BDD39" w14:textId="77777777" w:rsidR="00153B8F" w:rsidRDefault="00153B8F">
      <w:r>
        <w:separator/>
      </w:r>
    </w:p>
  </w:endnote>
  <w:endnote w:type="continuationSeparator" w:id="0">
    <w:p w14:paraId="5A11F956" w14:textId="77777777" w:rsidR="00153B8F" w:rsidRDefault="001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6A4D" w14:textId="77777777" w:rsidR="00153B8F" w:rsidRDefault="00153B8F">
      <w:r>
        <w:separator/>
      </w:r>
    </w:p>
  </w:footnote>
  <w:footnote w:type="continuationSeparator" w:id="0">
    <w:p w14:paraId="6DF22A09" w14:textId="77777777" w:rsidR="00153B8F" w:rsidRDefault="001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A220" w14:textId="77777777" w:rsidR="00166E61" w:rsidRDefault="00166E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088516" w14:textId="77777777" w:rsidR="00166E61" w:rsidRDefault="00166E6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821B" w14:textId="29177F9A" w:rsidR="00166E61" w:rsidRDefault="00166E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10C">
      <w:rPr>
        <w:rStyle w:val="a5"/>
        <w:noProof/>
      </w:rPr>
      <w:t>10</w:t>
    </w:r>
    <w:r>
      <w:rPr>
        <w:rStyle w:val="a5"/>
      </w:rPr>
      <w:fldChar w:fldCharType="end"/>
    </w:r>
  </w:p>
  <w:p w14:paraId="145D3DC6" w14:textId="77777777" w:rsidR="00166E61" w:rsidRDefault="00166E6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104"/>
    <w:multiLevelType w:val="hybridMultilevel"/>
    <w:tmpl w:val="4ADE79A4"/>
    <w:lvl w:ilvl="0" w:tplc="04847A1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2F4759"/>
    <w:multiLevelType w:val="hybridMultilevel"/>
    <w:tmpl w:val="F73691CE"/>
    <w:lvl w:ilvl="0" w:tplc="99780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83AD1"/>
    <w:multiLevelType w:val="hybridMultilevel"/>
    <w:tmpl w:val="605ADD12"/>
    <w:lvl w:ilvl="0" w:tplc="D368C6E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550F67"/>
    <w:multiLevelType w:val="hybridMultilevel"/>
    <w:tmpl w:val="C30E7150"/>
    <w:lvl w:ilvl="0" w:tplc="9F6ED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4B510F"/>
    <w:multiLevelType w:val="hybridMultilevel"/>
    <w:tmpl w:val="ED0C67F8"/>
    <w:lvl w:ilvl="0" w:tplc="75BAD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85835F5"/>
    <w:multiLevelType w:val="hybridMultilevel"/>
    <w:tmpl w:val="EB80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93ABE"/>
    <w:multiLevelType w:val="hybridMultilevel"/>
    <w:tmpl w:val="5900E7B0"/>
    <w:lvl w:ilvl="0" w:tplc="E9B8B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C668B4"/>
    <w:multiLevelType w:val="hybridMultilevel"/>
    <w:tmpl w:val="60E0D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D4BBA"/>
    <w:multiLevelType w:val="hybridMultilevel"/>
    <w:tmpl w:val="D9483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266498"/>
    <w:multiLevelType w:val="hybridMultilevel"/>
    <w:tmpl w:val="C670442C"/>
    <w:lvl w:ilvl="0" w:tplc="7018A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B9"/>
    <w:rsid w:val="000117A4"/>
    <w:rsid w:val="0001191B"/>
    <w:rsid w:val="00017EDE"/>
    <w:rsid w:val="0003280B"/>
    <w:rsid w:val="00034A56"/>
    <w:rsid w:val="00034F83"/>
    <w:rsid w:val="00036DAA"/>
    <w:rsid w:val="00044A4F"/>
    <w:rsid w:val="000456E2"/>
    <w:rsid w:val="0004774E"/>
    <w:rsid w:val="00060FA9"/>
    <w:rsid w:val="00067F96"/>
    <w:rsid w:val="00071A67"/>
    <w:rsid w:val="00071AE4"/>
    <w:rsid w:val="0007348E"/>
    <w:rsid w:val="00085341"/>
    <w:rsid w:val="000A4F20"/>
    <w:rsid w:val="000A600C"/>
    <w:rsid w:val="000B44BC"/>
    <w:rsid w:val="000C292D"/>
    <w:rsid w:val="000C40C3"/>
    <w:rsid w:val="000C56E9"/>
    <w:rsid w:val="000C72A8"/>
    <w:rsid w:val="000D128C"/>
    <w:rsid w:val="000D1614"/>
    <w:rsid w:val="000D4639"/>
    <w:rsid w:val="000E35C1"/>
    <w:rsid w:val="000E60D2"/>
    <w:rsid w:val="00100E98"/>
    <w:rsid w:val="00110189"/>
    <w:rsid w:val="00111BC4"/>
    <w:rsid w:val="00116B8B"/>
    <w:rsid w:val="00117F0C"/>
    <w:rsid w:val="00121BCA"/>
    <w:rsid w:val="00126B85"/>
    <w:rsid w:val="001272B6"/>
    <w:rsid w:val="001320DF"/>
    <w:rsid w:val="00132C7B"/>
    <w:rsid w:val="00135432"/>
    <w:rsid w:val="00140F19"/>
    <w:rsid w:val="0014174B"/>
    <w:rsid w:val="00145D92"/>
    <w:rsid w:val="00151027"/>
    <w:rsid w:val="00153B8F"/>
    <w:rsid w:val="001604E9"/>
    <w:rsid w:val="00166632"/>
    <w:rsid w:val="00166E61"/>
    <w:rsid w:val="00170B8B"/>
    <w:rsid w:val="00171BF5"/>
    <w:rsid w:val="00175162"/>
    <w:rsid w:val="001771C8"/>
    <w:rsid w:val="00192600"/>
    <w:rsid w:val="001930A2"/>
    <w:rsid w:val="00194FEA"/>
    <w:rsid w:val="00195639"/>
    <w:rsid w:val="001A1D50"/>
    <w:rsid w:val="001A3831"/>
    <w:rsid w:val="001C0431"/>
    <w:rsid w:val="001C65E8"/>
    <w:rsid w:val="001D0063"/>
    <w:rsid w:val="001D28E0"/>
    <w:rsid w:val="001D5BD1"/>
    <w:rsid w:val="001E5DD0"/>
    <w:rsid w:val="001E7F81"/>
    <w:rsid w:val="00207543"/>
    <w:rsid w:val="002123BC"/>
    <w:rsid w:val="002335B6"/>
    <w:rsid w:val="00240033"/>
    <w:rsid w:val="002449A5"/>
    <w:rsid w:val="00245004"/>
    <w:rsid w:val="002510DA"/>
    <w:rsid w:val="00260136"/>
    <w:rsid w:val="00261A2E"/>
    <w:rsid w:val="0026301E"/>
    <w:rsid w:val="00264F39"/>
    <w:rsid w:val="002665E3"/>
    <w:rsid w:val="002711B1"/>
    <w:rsid w:val="00271646"/>
    <w:rsid w:val="002773ED"/>
    <w:rsid w:val="002818F2"/>
    <w:rsid w:val="00284E4B"/>
    <w:rsid w:val="00291ADC"/>
    <w:rsid w:val="00293C8B"/>
    <w:rsid w:val="00294A44"/>
    <w:rsid w:val="0029573C"/>
    <w:rsid w:val="002B07AD"/>
    <w:rsid w:val="002B32D9"/>
    <w:rsid w:val="002C0398"/>
    <w:rsid w:val="002C10A7"/>
    <w:rsid w:val="002D2074"/>
    <w:rsid w:val="002D5B71"/>
    <w:rsid w:val="002F5FF1"/>
    <w:rsid w:val="002F6538"/>
    <w:rsid w:val="0030136A"/>
    <w:rsid w:val="00301B52"/>
    <w:rsid w:val="00313FD2"/>
    <w:rsid w:val="00317F53"/>
    <w:rsid w:val="003201E3"/>
    <w:rsid w:val="00323A66"/>
    <w:rsid w:val="0032795F"/>
    <w:rsid w:val="00335ACC"/>
    <w:rsid w:val="00335C3E"/>
    <w:rsid w:val="00337471"/>
    <w:rsid w:val="00344DA8"/>
    <w:rsid w:val="003469E0"/>
    <w:rsid w:val="003473AB"/>
    <w:rsid w:val="0035333B"/>
    <w:rsid w:val="0035772C"/>
    <w:rsid w:val="003632EF"/>
    <w:rsid w:val="00366001"/>
    <w:rsid w:val="00372D8B"/>
    <w:rsid w:val="00374079"/>
    <w:rsid w:val="003943CC"/>
    <w:rsid w:val="00396290"/>
    <w:rsid w:val="003A14F9"/>
    <w:rsid w:val="003A256D"/>
    <w:rsid w:val="003A5812"/>
    <w:rsid w:val="003B5D9A"/>
    <w:rsid w:val="003B6344"/>
    <w:rsid w:val="003C4079"/>
    <w:rsid w:val="003D0360"/>
    <w:rsid w:val="003D0391"/>
    <w:rsid w:val="003D1038"/>
    <w:rsid w:val="003D3AB5"/>
    <w:rsid w:val="003E20D0"/>
    <w:rsid w:val="003F3B0D"/>
    <w:rsid w:val="003F4AA0"/>
    <w:rsid w:val="003F7E3F"/>
    <w:rsid w:val="00401039"/>
    <w:rsid w:val="004174E1"/>
    <w:rsid w:val="0042484A"/>
    <w:rsid w:val="00432937"/>
    <w:rsid w:val="004360A0"/>
    <w:rsid w:val="004378CF"/>
    <w:rsid w:val="00440109"/>
    <w:rsid w:val="004413E8"/>
    <w:rsid w:val="004420C5"/>
    <w:rsid w:val="0044591B"/>
    <w:rsid w:val="00445CCE"/>
    <w:rsid w:val="004520C7"/>
    <w:rsid w:val="00454EC3"/>
    <w:rsid w:val="00456087"/>
    <w:rsid w:val="00462C85"/>
    <w:rsid w:val="00464D28"/>
    <w:rsid w:val="00481D5A"/>
    <w:rsid w:val="00487C5E"/>
    <w:rsid w:val="00494C57"/>
    <w:rsid w:val="0049767B"/>
    <w:rsid w:val="004B40DA"/>
    <w:rsid w:val="004C5626"/>
    <w:rsid w:val="004D7082"/>
    <w:rsid w:val="004E6F5D"/>
    <w:rsid w:val="004F19AF"/>
    <w:rsid w:val="004F2A8F"/>
    <w:rsid w:val="004F2ECB"/>
    <w:rsid w:val="004F4082"/>
    <w:rsid w:val="004F4417"/>
    <w:rsid w:val="004F4CA4"/>
    <w:rsid w:val="004F5558"/>
    <w:rsid w:val="00500CF5"/>
    <w:rsid w:val="005078C2"/>
    <w:rsid w:val="005117FB"/>
    <w:rsid w:val="00523469"/>
    <w:rsid w:val="00523CF7"/>
    <w:rsid w:val="00527459"/>
    <w:rsid w:val="00527F88"/>
    <w:rsid w:val="0053059B"/>
    <w:rsid w:val="00536158"/>
    <w:rsid w:val="005426CD"/>
    <w:rsid w:val="00542EE9"/>
    <w:rsid w:val="00543772"/>
    <w:rsid w:val="00545DF2"/>
    <w:rsid w:val="00553B53"/>
    <w:rsid w:val="0056112D"/>
    <w:rsid w:val="005632B4"/>
    <w:rsid w:val="00565CA8"/>
    <w:rsid w:val="00581BB9"/>
    <w:rsid w:val="005873DE"/>
    <w:rsid w:val="00597387"/>
    <w:rsid w:val="005A30F4"/>
    <w:rsid w:val="005A6170"/>
    <w:rsid w:val="005A6A94"/>
    <w:rsid w:val="005B36D6"/>
    <w:rsid w:val="005C01AA"/>
    <w:rsid w:val="005C5D41"/>
    <w:rsid w:val="005C7DDD"/>
    <w:rsid w:val="005F5856"/>
    <w:rsid w:val="00606067"/>
    <w:rsid w:val="00606C8E"/>
    <w:rsid w:val="0061197A"/>
    <w:rsid w:val="006267E7"/>
    <w:rsid w:val="00630AE2"/>
    <w:rsid w:val="006371DD"/>
    <w:rsid w:val="006510D1"/>
    <w:rsid w:val="00660D84"/>
    <w:rsid w:val="006618D0"/>
    <w:rsid w:val="00664B67"/>
    <w:rsid w:val="006657DC"/>
    <w:rsid w:val="00674CFB"/>
    <w:rsid w:val="0067551B"/>
    <w:rsid w:val="0067584B"/>
    <w:rsid w:val="00684BAD"/>
    <w:rsid w:val="0068779E"/>
    <w:rsid w:val="006A18A9"/>
    <w:rsid w:val="006A3BDD"/>
    <w:rsid w:val="006A3C03"/>
    <w:rsid w:val="006B44F0"/>
    <w:rsid w:val="006C3E4F"/>
    <w:rsid w:val="006D62CB"/>
    <w:rsid w:val="006F07D8"/>
    <w:rsid w:val="006F5407"/>
    <w:rsid w:val="007050A4"/>
    <w:rsid w:val="00722FD2"/>
    <w:rsid w:val="00724CEA"/>
    <w:rsid w:val="007370BA"/>
    <w:rsid w:val="00737AB5"/>
    <w:rsid w:val="00744CD5"/>
    <w:rsid w:val="00756A26"/>
    <w:rsid w:val="00762120"/>
    <w:rsid w:val="00763645"/>
    <w:rsid w:val="007639FA"/>
    <w:rsid w:val="00763BD5"/>
    <w:rsid w:val="00764DBE"/>
    <w:rsid w:val="007655B2"/>
    <w:rsid w:val="007678E5"/>
    <w:rsid w:val="00771260"/>
    <w:rsid w:val="00774313"/>
    <w:rsid w:val="0078220A"/>
    <w:rsid w:val="0078667D"/>
    <w:rsid w:val="00787950"/>
    <w:rsid w:val="0079787C"/>
    <w:rsid w:val="007979C7"/>
    <w:rsid w:val="007A033A"/>
    <w:rsid w:val="007A0452"/>
    <w:rsid w:val="007A3371"/>
    <w:rsid w:val="007A48B5"/>
    <w:rsid w:val="007A4C29"/>
    <w:rsid w:val="007B070E"/>
    <w:rsid w:val="007B11B2"/>
    <w:rsid w:val="007B55BD"/>
    <w:rsid w:val="007C37C5"/>
    <w:rsid w:val="007D0844"/>
    <w:rsid w:val="007D592E"/>
    <w:rsid w:val="007D6BCD"/>
    <w:rsid w:val="007E2BC9"/>
    <w:rsid w:val="007E601E"/>
    <w:rsid w:val="007E74CA"/>
    <w:rsid w:val="00801C96"/>
    <w:rsid w:val="008077E7"/>
    <w:rsid w:val="00816271"/>
    <w:rsid w:val="0081727F"/>
    <w:rsid w:val="008227AB"/>
    <w:rsid w:val="00846D28"/>
    <w:rsid w:val="00850FEC"/>
    <w:rsid w:val="008646A4"/>
    <w:rsid w:val="00874400"/>
    <w:rsid w:val="00881E32"/>
    <w:rsid w:val="00883C11"/>
    <w:rsid w:val="00884271"/>
    <w:rsid w:val="00884BDE"/>
    <w:rsid w:val="00884BF9"/>
    <w:rsid w:val="0088516D"/>
    <w:rsid w:val="00886EE1"/>
    <w:rsid w:val="0089178E"/>
    <w:rsid w:val="008930C6"/>
    <w:rsid w:val="00893E98"/>
    <w:rsid w:val="0089568F"/>
    <w:rsid w:val="008959E5"/>
    <w:rsid w:val="008A38CD"/>
    <w:rsid w:val="008B5226"/>
    <w:rsid w:val="008B582C"/>
    <w:rsid w:val="008C0E59"/>
    <w:rsid w:val="008D0FA4"/>
    <w:rsid w:val="008D26F5"/>
    <w:rsid w:val="008D53C0"/>
    <w:rsid w:val="008E0CC2"/>
    <w:rsid w:val="008E30C6"/>
    <w:rsid w:val="008E645F"/>
    <w:rsid w:val="008F06A1"/>
    <w:rsid w:val="008F35C6"/>
    <w:rsid w:val="008F4C30"/>
    <w:rsid w:val="008F4E40"/>
    <w:rsid w:val="008F510C"/>
    <w:rsid w:val="00906393"/>
    <w:rsid w:val="00912665"/>
    <w:rsid w:val="00916953"/>
    <w:rsid w:val="00916CFD"/>
    <w:rsid w:val="00925624"/>
    <w:rsid w:val="00933BBF"/>
    <w:rsid w:val="00952A27"/>
    <w:rsid w:val="00954E72"/>
    <w:rsid w:val="00970977"/>
    <w:rsid w:val="00972E6B"/>
    <w:rsid w:val="00975DD4"/>
    <w:rsid w:val="00977122"/>
    <w:rsid w:val="009821F9"/>
    <w:rsid w:val="009855B0"/>
    <w:rsid w:val="009913A3"/>
    <w:rsid w:val="0099761B"/>
    <w:rsid w:val="009A1871"/>
    <w:rsid w:val="009A39A5"/>
    <w:rsid w:val="009A6EC3"/>
    <w:rsid w:val="009A72F9"/>
    <w:rsid w:val="009A75F4"/>
    <w:rsid w:val="009C0E3D"/>
    <w:rsid w:val="009C434D"/>
    <w:rsid w:val="009C7043"/>
    <w:rsid w:val="009D0A63"/>
    <w:rsid w:val="009D6541"/>
    <w:rsid w:val="009E01C8"/>
    <w:rsid w:val="009F15DF"/>
    <w:rsid w:val="009F2814"/>
    <w:rsid w:val="009F5326"/>
    <w:rsid w:val="009F6909"/>
    <w:rsid w:val="00A02F0B"/>
    <w:rsid w:val="00A03156"/>
    <w:rsid w:val="00A1302F"/>
    <w:rsid w:val="00A16657"/>
    <w:rsid w:val="00A415DC"/>
    <w:rsid w:val="00A569FB"/>
    <w:rsid w:val="00A659FC"/>
    <w:rsid w:val="00A719D7"/>
    <w:rsid w:val="00A93A9A"/>
    <w:rsid w:val="00AA5C99"/>
    <w:rsid w:val="00AA793E"/>
    <w:rsid w:val="00AB5F59"/>
    <w:rsid w:val="00AC1950"/>
    <w:rsid w:val="00AD0FEB"/>
    <w:rsid w:val="00AD19F2"/>
    <w:rsid w:val="00AD529F"/>
    <w:rsid w:val="00AD60A4"/>
    <w:rsid w:val="00AE2EF9"/>
    <w:rsid w:val="00AE3A53"/>
    <w:rsid w:val="00AE6BC6"/>
    <w:rsid w:val="00B01CDA"/>
    <w:rsid w:val="00B05F77"/>
    <w:rsid w:val="00B154E0"/>
    <w:rsid w:val="00B15FB7"/>
    <w:rsid w:val="00B1785D"/>
    <w:rsid w:val="00B263CB"/>
    <w:rsid w:val="00B272FC"/>
    <w:rsid w:val="00B42D5A"/>
    <w:rsid w:val="00B7355E"/>
    <w:rsid w:val="00B860F1"/>
    <w:rsid w:val="00BA19EC"/>
    <w:rsid w:val="00BB56B6"/>
    <w:rsid w:val="00BC4A6E"/>
    <w:rsid w:val="00BE0757"/>
    <w:rsid w:val="00BE10E0"/>
    <w:rsid w:val="00BE3A1A"/>
    <w:rsid w:val="00BF4F26"/>
    <w:rsid w:val="00BF56D7"/>
    <w:rsid w:val="00C02851"/>
    <w:rsid w:val="00C039D1"/>
    <w:rsid w:val="00C04FC5"/>
    <w:rsid w:val="00C0523A"/>
    <w:rsid w:val="00C055D6"/>
    <w:rsid w:val="00C06405"/>
    <w:rsid w:val="00C14BA1"/>
    <w:rsid w:val="00C1563E"/>
    <w:rsid w:val="00C26762"/>
    <w:rsid w:val="00C33412"/>
    <w:rsid w:val="00C34244"/>
    <w:rsid w:val="00C540C8"/>
    <w:rsid w:val="00C60EBF"/>
    <w:rsid w:val="00C6712D"/>
    <w:rsid w:val="00C718FE"/>
    <w:rsid w:val="00C72D0B"/>
    <w:rsid w:val="00C75F01"/>
    <w:rsid w:val="00C764C0"/>
    <w:rsid w:val="00C80E6A"/>
    <w:rsid w:val="00C81E79"/>
    <w:rsid w:val="00C91953"/>
    <w:rsid w:val="00CB51D6"/>
    <w:rsid w:val="00CC57EF"/>
    <w:rsid w:val="00CC79F5"/>
    <w:rsid w:val="00CE1C74"/>
    <w:rsid w:val="00CE2FAF"/>
    <w:rsid w:val="00CE789D"/>
    <w:rsid w:val="00CF090C"/>
    <w:rsid w:val="00D037E5"/>
    <w:rsid w:val="00D1606A"/>
    <w:rsid w:val="00D17E42"/>
    <w:rsid w:val="00D2238D"/>
    <w:rsid w:val="00D230DE"/>
    <w:rsid w:val="00D305CF"/>
    <w:rsid w:val="00D33F22"/>
    <w:rsid w:val="00D34C39"/>
    <w:rsid w:val="00D4310C"/>
    <w:rsid w:val="00D43953"/>
    <w:rsid w:val="00D45941"/>
    <w:rsid w:val="00D46CB9"/>
    <w:rsid w:val="00D663F6"/>
    <w:rsid w:val="00D71613"/>
    <w:rsid w:val="00D7174A"/>
    <w:rsid w:val="00D75ABA"/>
    <w:rsid w:val="00D83806"/>
    <w:rsid w:val="00D85391"/>
    <w:rsid w:val="00D90851"/>
    <w:rsid w:val="00DA1A4C"/>
    <w:rsid w:val="00DA5757"/>
    <w:rsid w:val="00DA5FC2"/>
    <w:rsid w:val="00DA7218"/>
    <w:rsid w:val="00DA7EC0"/>
    <w:rsid w:val="00DB11A1"/>
    <w:rsid w:val="00DB11C2"/>
    <w:rsid w:val="00DB5703"/>
    <w:rsid w:val="00DB6174"/>
    <w:rsid w:val="00DC27C4"/>
    <w:rsid w:val="00DD1F65"/>
    <w:rsid w:val="00DD347D"/>
    <w:rsid w:val="00DE12CF"/>
    <w:rsid w:val="00DE7044"/>
    <w:rsid w:val="00DF7B58"/>
    <w:rsid w:val="00E0187E"/>
    <w:rsid w:val="00E13561"/>
    <w:rsid w:val="00E221AD"/>
    <w:rsid w:val="00E33EDE"/>
    <w:rsid w:val="00E37B0C"/>
    <w:rsid w:val="00E42057"/>
    <w:rsid w:val="00E432C7"/>
    <w:rsid w:val="00E46AEC"/>
    <w:rsid w:val="00E5015E"/>
    <w:rsid w:val="00E52BA5"/>
    <w:rsid w:val="00E53A5C"/>
    <w:rsid w:val="00E604A0"/>
    <w:rsid w:val="00E72A16"/>
    <w:rsid w:val="00E76BEB"/>
    <w:rsid w:val="00E77E2E"/>
    <w:rsid w:val="00E829CA"/>
    <w:rsid w:val="00E8381F"/>
    <w:rsid w:val="00E906EE"/>
    <w:rsid w:val="00E924C5"/>
    <w:rsid w:val="00EA0CED"/>
    <w:rsid w:val="00EA3B1A"/>
    <w:rsid w:val="00EA4814"/>
    <w:rsid w:val="00EB4C51"/>
    <w:rsid w:val="00EB64A3"/>
    <w:rsid w:val="00EC0A1F"/>
    <w:rsid w:val="00EC1C1C"/>
    <w:rsid w:val="00ED05F0"/>
    <w:rsid w:val="00ED2961"/>
    <w:rsid w:val="00EF0104"/>
    <w:rsid w:val="00F00621"/>
    <w:rsid w:val="00F00AE1"/>
    <w:rsid w:val="00F06B39"/>
    <w:rsid w:val="00F06FAB"/>
    <w:rsid w:val="00F160CB"/>
    <w:rsid w:val="00F16A68"/>
    <w:rsid w:val="00F23AC3"/>
    <w:rsid w:val="00F30B58"/>
    <w:rsid w:val="00F336E5"/>
    <w:rsid w:val="00F35CD8"/>
    <w:rsid w:val="00F3750F"/>
    <w:rsid w:val="00F41D45"/>
    <w:rsid w:val="00F46F7B"/>
    <w:rsid w:val="00F471E4"/>
    <w:rsid w:val="00F729B3"/>
    <w:rsid w:val="00F75D9F"/>
    <w:rsid w:val="00F81394"/>
    <w:rsid w:val="00F95FFE"/>
    <w:rsid w:val="00F97DE5"/>
    <w:rsid w:val="00FD3D7A"/>
    <w:rsid w:val="00FD5D59"/>
    <w:rsid w:val="00FE525E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9218E"/>
  <w15:docId w15:val="{5E390690-6226-4295-B4B0-CCC34DBC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8"/>
      <w:sz w:val="28"/>
      <w:szCs w:val="28"/>
    </w:rPr>
  </w:style>
  <w:style w:type="paragraph" w:styleId="1">
    <w:name w:val="heading 1"/>
    <w:basedOn w:val="a"/>
    <w:next w:val="a"/>
    <w:qFormat/>
    <w:pPr>
      <w:keepNext/>
      <w:widowControl/>
      <w:ind w:firstLine="720"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10200"/>
      </w:tabs>
      <w:ind w:firstLine="720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widowControl/>
      <w:ind w:firstLine="720"/>
      <w:jc w:val="both"/>
    </w:pPr>
    <w:rPr>
      <w:b/>
      <w:sz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20"/>
      <w:jc w:val="both"/>
    </w:pPr>
    <w:rPr>
      <w:szCs w:val="24"/>
    </w:rPr>
  </w:style>
  <w:style w:type="table" w:styleId="a7">
    <w:name w:val="Table Grid"/>
    <w:basedOn w:val="a1"/>
    <w:rsid w:val="00684B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01191B"/>
    <w:pPr>
      <w:widowControl/>
      <w:spacing w:line="360" w:lineRule="auto"/>
      <w:ind w:firstLine="720"/>
      <w:jc w:val="center"/>
    </w:pPr>
    <w:rPr>
      <w:b/>
      <w:kern w:val="0"/>
      <w:sz w:val="24"/>
      <w:szCs w:val="20"/>
    </w:rPr>
  </w:style>
  <w:style w:type="character" w:customStyle="1" w:styleId="a9">
    <w:name w:val="Заголовок Знак"/>
    <w:link w:val="a8"/>
    <w:rsid w:val="0001191B"/>
    <w:rPr>
      <w:b/>
      <w:sz w:val="24"/>
    </w:rPr>
  </w:style>
  <w:style w:type="paragraph" w:styleId="31">
    <w:name w:val="Body Text 3"/>
    <w:basedOn w:val="a"/>
    <w:link w:val="32"/>
    <w:rsid w:val="000119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1191B"/>
    <w:rPr>
      <w:kern w:val="28"/>
      <w:sz w:val="16"/>
      <w:szCs w:val="16"/>
    </w:rPr>
  </w:style>
  <w:style w:type="paragraph" w:customStyle="1" w:styleId="10">
    <w:name w:val="Абзац списка1"/>
    <w:basedOn w:val="a"/>
    <w:rsid w:val="0001191B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360A0"/>
    <w:pPr>
      <w:widowControl/>
      <w:spacing w:line="276" w:lineRule="auto"/>
      <w:ind w:left="708" w:firstLine="708"/>
    </w:pPr>
    <w:rPr>
      <w:rFonts w:eastAsia="Calibri"/>
      <w:kern w:val="0"/>
      <w:lang w:eastAsia="en-US"/>
    </w:rPr>
  </w:style>
  <w:style w:type="character" w:styleId="ab">
    <w:name w:val="Strong"/>
    <w:qFormat/>
    <w:rsid w:val="00762120"/>
    <w:rPr>
      <w:rFonts w:cs="Times New Roman"/>
      <w:b/>
      <w:bCs/>
    </w:rPr>
  </w:style>
  <w:style w:type="paragraph" w:styleId="ac">
    <w:name w:val="Normal (Web)"/>
    <w:basedOn w:val="a"/>
    <w:uiPriority w:val="99"/>
    <w:unhideWhenUsed/>
    <w:rsid w:val="0089178E"/>
    <w:pPr>
      <w:widowControl/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71646"/>
    <w:rPr>
      <w:i/>
      <w:iCs/>
    </w:rPr>
  </w:style>
  <w:style w:type="paragraph" w:styleId="ae">
    <w:name w:val="Revision"/>
    <w:hidden/>
    <w:uiPriority w:val="99"/>
    <w:semiHidden/>
    <w:rsid w:val="00E8381F"/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1E53-D53E-40FF-9C01-49929CBC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 РОССИЙСКОЙ АКАДЕМИИ НАУК</vt:lpstr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 РОССИЙСКОЙ АКАДЕМИИ НАУК</dc:title>
  <dc:creator>1</dc:creator>
  <cp:lastModifiedBy>User</cp:lastModifiedBy>
  <cp:revision>7</cp:revision>
  <cp:lastPrinted>2022-04-26T08:25:00Z</cp:lastPrinted>
  <dcterms:created xsi:type="dcterms:W3CDTF">2022-11-21T18:05:00Z</dcterms:created>
  <dcterms:modified xsi:type="dcterms:W3CDTF">2023-01-13T10:07:00Z</dcterms:modified>
</cp:coreProperties>
</file>